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8B52B" w14:textId="4C267359" w:rsidR="009429B9" w:rsidRDefault="001341AD" w:rsidP="00902208">
      <w:pPr>
        <w:tabs>
          <w:tab w:val="left" w:pos="30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AFB12FC" w14:textId="57E1E611" w:rsidR="007B783B" w:rsidRDefault="007B783B" w:rsidP="004C5965">
      <w:pPr>
        <w:jc w:val="center"/>
        <w:rPr>
          <w:b/>
          <w:sz w:val="28"/>
          <w:szCs w:val="28"/>
        </w:rPr>
      </w:pPr>
    </w:p>
    <w:p w14:paraId="5D13FCC0" w14:textId="77777777" w:rsidR="007B783B" w:rsidRDefault="007B783B" w:rsidP="004C5965">
      <w:pPr>
        <w:jc w:val="center"/>
        <w:rPr>
          <w:b/>
          <w:sz w:val="28"/>
          <w:szCs w:val="28"/>
        </w:rPr>
      </w:pPr>
    </w:p>
    <w:p w14:paraId="62D43C39" w14:textId="301CE268" w:rsidR="004C5965" w:rsidRPr="009429B9" w:rsidRDefault="004C5965" w:rsidP="004C5965">
      <w:pPr>
        <w:jc w:val="center"/>
        <w:rPr>
          <w:b/>
          <w:sz w:val="28"/>
          <w:szCs w:val="28"/>
        </w:rPr>
      </w:pPr>
      <w:r w:rsidRPr="009429B9">
        <w:rPr>
          <w:b/>
          <w:sz w:val="28"/>
          <w:szCs w:val="28"/>
        </w:rPr>
        <w:t xml:space="preserve">Wzór umowy o powierzenie </w:t>
      </w:r>
      <w:r w:rsidR="005715E6">
        <w:rPr>
          <w:b/>
          <w:sz w:val="28"/>
          <w:szCs w:val="28"/>
        </w:rPr>
        <w:t>G</w:t>
      </w:r>
      <w:r w:rsidRPr="009429B9">
        <w:rPr>
          <w:b/>
          <w:sz w:val="28"/>
          <w:szCs w:val="28"/>
        </w:rPr>
        <w:t>rantu</w:t>
      </w:r>
    </w:p>
    <w:p w14:paraId="031734D2" w14:textId="77777777" w:rsidR="004C5965" w:rsidRDefault="004C5965"/>
    <w:p w14:paraId="2D038B9E" w14:textId="5F26734A" w:rsidR="00FB32AF" w:rsidRDefault="004C5965" w:rsidP="004C5965">
      <w:pPr>
        <w:jc w:val="center"/>
        <w:rPr>
          <w:b/>
        </w:rPr>
      </w:pPr>
      <w:r w:rsidRPr="009429B9">
        <w:rPr>
          <w:b/>
        </w:rPr>
        <w:t xml:space="preserve">UMOWA NR ……… o powierzenie </w:t>
      </w:r>
      <w:r w:rsidR="005715E6">
        <w:rPr>
          <w:b/>
        </w:rPr>
        <w:t>G</w:t>
      </w:r>
      <w:r w:rsidRPr="009429B9">
        <w:rPr>
          <w:b/>
        </w:rPr>
        <w:t>rantu na realizacje przedsięwzięcia</w:t>
      </w:r>
    </w:p>
    <w:p w14:paraId="52F080E5" w14:textId="1266CC86" w:rsidR="00A34772" w:rsidRPr="00100C1B" w:rsidRDefault="00E70110" w:rsidP="00100C1B">
      <w:pPr>
        <w:jc w:val="center"/>
        <w:rPr>
          <w:b/>
        </w:rPr>
      </w:pPr>
      <w:r>
        <w:rPr>
          <w:b/>
        </w:rPr>
        <w:t xml:space="preserve"> pn. ……………………….…</w:t>
      </w:r>
    </w:p>
    <w:p w14:paraId="6F8DB152" w14:textId="77777777" w:rsidR="004C5965" w:rsidRDefault="004C5965"/>
    <w:p w14:paraId="29D898B7" w14:textId="77777777" w:rsidR="004C5965" w:rsidRDefault="004C5965" w:rsidP="00F40FD4">
      <w:pPr>
        <w:jc w:val="both"/>
      </w:pPr>
      <w:r>
        <w:t>zawarta w dniu ……………………… pomiędzy:</w:t>
      </w:r>
    </w:p>
    <w:p w14:paraId="75677D1E" w14:textId="77777777" w:rsidR="004C5965" w:rsidRDefault="004C5965" w:rsidP="00F40FD4">
      <w:pPr>
        <w:jc w:val="both"/>
      </w:pPr>
    </w:p>
    <w:p w14:paraId="6120A727" w14:textId="78ED2681" w:rsidR="00FB084F" w:rsidRDefault="004C5965" w:rsidP="00F40FD4">
      <w:pPr>
        <w:jc w:val="both"/>
      </w:pPr>
      <w:r w:rsidRPr="009429B9">
        <w:rPr>
          <w:b/>
        </w:rPr>
        <w:t>Skarbem Państwa – Ministrem Zdrowia,</w:t>
      </w:r>
      <w:r>
        <w:t xml:space="preserve"> ul. Miodowa 15, 00-952 Warszawa, reprezentowanym przez ………………………………………, na podstawie pełnomocnictwa z dnia ………..</w:t>
      </w:r>
      <w:r w:rsidR="00FB084F">
        <w:t>,</w:t>
      </w:r>
      <w:r w:rsidR="00FB084F" w:rsidRPr="00FB084F">
        <w:t xml:space="preserve"> </w:t>
      </w:r>
      <w:r w:rsidR="00FB084F">
        <w:t xml:space="preserve">którego kopia stanowi </w:t>
      </w:r>
      <w:r w:rsidR="00FB084F" w:rsidRPr="00FB084F">
        <w:rPr>
          <w:b/>
        </w:rPr>
        <w:t>załącznik nr 1</w:t>
      </w:r>
      <w:r w:rsidR="00FB084F">
        <w:t xml:space="preserve"> do Umowy,</w:t>
      </w:r>
    </w:p>
    <w:p w14:paraId="3364CB86" w14:textId="20CD3608" w:rsidR="00FB084F" w:rsidRDefault="004C5965" w:rsidP="00F40FD4">
      <w:pPr>
        <w:jc w:val="both"/>
      </w:pPr>
      <w:r>
        <w:t xml:space="preserve"> zwanego dalej „</w:t>
      </w:r>
      <w:r w:rsidR="00F40FD4" w:rsidRPr="009429B9">
        <w:rPr>
          <w:b/>
        </w:rPr>
        <w:t>Grantodawcą</w:t>
      </w:r>
      <w:r>
        <w:t>”</w:t>
      </w:r>
      <w:r w:rsidR="00FB084F">
        <w:t xml:space="preserve">, </w:t>
      </w:r>
    </w:p>
    <w:p w14:paraId="0E20AA86" w14:textId="0F2368EB" w:rsidR="00FB084F" w:rsidRDefault="004C5965" w:rsidP="00F40FD4">
      <w:pPr>
        <w:jc w:val="both"/>
      </w:pPr>
      <w:r>
        <w:t>a ………………………………………………………. (nazwa podmiotu, NIP, REGON, CEIDG</w:t>
      </w:r>
      <w:r w:rsidR="00227266">
        <w:t>, adres miejsca prowadzenia działalności oraz  adres do korespondencji elektronicznej</w:t>
      </w:r>
      <w:r>
        <w:t>), reprezentowanym przez ………………………………………….. na podstawie ……………………………………………………………………………</w:t>
      </w:r>
      <w:r w:rsidR="00F40FD4">
        <w:t xml:space="preserve">, </w:t>
      </w:r>
      <w:r w:rsidR="00FB084F">
        <w:t xml:space="preserve">którego kopia stanowi </w:t>
      </w:r>
      <w:r w:rsidR="00FB084F" w:rsidRPr="00FB084F">
        <w:rPr>
          <w:b/>
        </w:rPr>
        <w:t>załącznik nr 2</w:t>
      </w:r>
      <w:r w:rsidR="00FB084F">
        <w:t xml:space="preserve"> do Umowy, </w:t>
      </w:r>
    </w:p>
    <w:p w14:paraId="5F938989" w14:textId="37BAB6EF" w:rsidR="004C5965" w:rsidRDefault="00F40FD4" w:rsidP="00DD71E0">
      <w:pPr>
        <w:jc w:val="both"/>
      </w:pPr>
      <w:r>
        <w:t>zwanego dalej „</w:t>
      </w:r>
      <w:r w:rsidRPr="009429B9">
        <w:rPr>
          <w:b/>
        </w:rPr>
        <w:t>Grantobiorc</w:t>
      </w:r>
      <w:r w:rsidRPr="00E70110">
        <w:rPr>
          <w:b/>
        </w:rPr>
        <w:t>ą</w:t>
      </w:r>
      <w:r w:rsidR="003D6575">
        <w:rPr>
          <w:rStyle w:val="Odwoanieprzypisudolnego"/>
        </w:rPr>
        <w:footnoteReference w:id="1"/>
      </w:r>
      <w:r>
        <w:t>”</w:t>
      </w:r>
    </w:p>
    <w:p w14:paraId="3A1044F5" w14:textId="77777777" w:rsidR="00F40FD4" w:rsidRPr="00303D13" w:rsidRDefault="00F40FD4" w:rsidP="00F40FD4">
      <w:pPr>
        <w:jc w:val="center"/>
        <w:rPr>
          <w:b/>
        </w:rPr>
      </w:pPr>
      <w:r w:rsidRPr="00303D13">
        <w:rPr>
          <w:b/>
        </w:rPr>
        <w:t>§ 1.</w:t>
      </w:r>
    </w:p>
    <w:p w14:paraId="1D322BF8" w14:textId="77777777" w:rsidR="00303D13" w:rsidRPr="00303D13" w:rsidRDefault="00303D13" w:rsidP="00F40FD4">
      <w:pPr>
        <w:jc w:val="center"/>
        <w:rPr>
          <w:b/>
        </w:rPr>
      </w:pPr>
      <w:r w:rsidRPr="00303D13">
        <w:rPr>
          <w:b/>
        </w:rPr>
        <w:t>Wykaz pojęć w Umowie</w:t>
      </w:r>
    </w:p>
    <w:p w14:paraId="28CD8F14" w14:textId="77777777" w:rsidR="00F40FD4" w:rsidRDefault="00F40FD4" w:rsidP="00F40FD4">
      <w:r>
        <w:t xml:space="preserve">Ilekroć w </w:t>
      </w:r>
      <w:r w:rsidR="007B783B">
        <w:t>Umowie</w:t>
      </w:r>
      <w:r>
        <w:t xml:space="preserve"> jest mowa o:</w:t>
      </w:r>
    </w:p>
    <w:p w14:paraId="70F6BEC4" w14:textId="38B793D6" w:rsidR="00F40FD4" w:rsidRDefault="00F40FD4" w:rsidP="00F40FD4">
      <w:pPr>
        <w:jc w:val="both"/>
      </w:pPr>
      <w:r>
        <w:t xml:space="preserve">1) „danych osobowych” oznacza to dane osobowe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które muszą być przetwarzane przez Instytucję Pośredniczącą oraz </w:t>
      </w:r>
      <w:r w:rsidR="00C96A03">
        <w:t>Grantobiorcę</w:t>
      </w:r>
      <w:r>
        <w:t xml:space="preserve"> w celu wykonania Porozumienia w sprawie realizacji Programu Operacyjnego Wiedza Edukacja Rozwój 2014-2020 nr WER/MZ/DO/2015 zawartego w dniu 19 maja 2015 r., z późn. zm., dotyczące uczestników Projektu;</w:t>
      </w:r>
    </w:p>
    <w:p w14:paraId="45015080" w14:textId="77777777" w:rsidR="00F40FD4" w:rsidRDefault="00F40FD4" w:rsidP="00F40FD4">
      <w:pPr>
        <w:jc w:val="both"/>
      </w:pPr>
      <w:r>
        <w:t>2) „dniach roboczych” oznacza to dni z wyłączeniem sobót i dni ustawowo wolnych od pracy w rozumieniu ustawy z dnia 18 stycznia 1951 r. o dniach wolnych od pracy (Dz. U. z 2015 r. poz. 90)</w:t>
      </w:r>
      <w:r w:rsidR="00985994">
        <w:t>;</w:t>
      </w:r>
    </w:p>
    <w:p w14:paraId="5E7A1C89" w14:textId="4E802A42" w:rsidR="00985994" w:rsidRDefault="00985994" w:rsidP="00F40FD4">
      <w:pPr>
        <w:jc w:val="both"/>
      </w:pPr>
      <w:r>
        <w:lastRenderedPageBreak/>
        <w:t xml:space="preserve">3) „Grancie” oznacza </w:t>
      </w:r>
      <w:r w:rsidR="003C1314">
        <w:t>t</w:t>
      </w:r>
      <w:r>
        <w:t>o środki finansowe przeznaczone przez Grantodawcę na realizację Przedsięwzięcia</w:t>
      </w:r>
      <w:r w:rsidR="00693C39">
        <w:t xml:space="preserve"> przez Grantobiorcę </w:t>
      </w:r>
      <w:r>
        <w:t>pn……………………………………….</w:t>
      </w:r>
      <w:r w:rsidR="002D7796">
        <w:rPr>
          <w:rStyle w:val="Odwoanieprzypisudolnego"/>
        </w:rPr>
        <w:footnoteReference w:id="2"/>
      </w:r>
      <w:r w:rsidR="001E576C">
        <w:t>;</w:t>
      </w:r>
    </w:p>
    <w:p w14:paraId="6F58F525" w14:textId="69D8C9C2" w:rsidR="00FB32AF" w:rsidRDefault="00FB32AF" w:rsidP="00F40FD4">
      <w:pPr>
        <w:jc w:val="both"/>
      </w:pPr>
      <w:r>
        <w:t>4) „Instytucji Pośredniczącej” oznacza to  Ministra Zdrowia Departament Oceny Inwestycji;</w:t>
      </w:r>
    </w:p>
    <w:p w14:paraId="4F6EE057" w14:textId="2DB6CD9A" w:rsidR="00A3688E" w:rsidRDefault="00FB32AF" w:rsidP="00F40FD4">
      <w:pPr>
        <w:jc w:val="both"/>
      </w:pPr>
      <w:r>
        <w:t>5</w:t>
      </w:r>
      <w:r w:rsidR="00A3688E">
        <w:t xml:space="preserve">) </w:t>
      </w:r>
      <w:r w:rsidR="001E7BA1">
        <w:t>„</w:t>
      </w:r>
      <w:r w:rsidR="00A3688E">
        <w:t>Instytucji Zarządzającej Programem Ope</w:t>
      </w:r>
      <w:r w:rsidR="001E7BA1">
        <w:t>racyjnym Wiedza E</w:t>
      </w:r>
      <w:r w:rsidR="00A3688E">
        <w:t xml:space="preserve">dukacja </w:t>
      </w:r>
      <w:r w:rsidR="009D7FCE">
        <w:t>R</w:t>
      </w:r>
      <w:r w:rsidR="00A3688E">
        <w:t>ozwój 2014-2020</w:t>
      </w:r>
      <w:r w:rsidR="001E7BA1">
        <w:t>”</w:t>
      </w:r>
      <w:r w:rsidR="00A3688E">
        <w:t xml:space="preserve"> oznacza </w:t>
      </w:r>
      <w:r w:rsidR="003C1314">
        <w:t xml:space="preserve">to </w:t>
      </w:r>
      <w:r w:rsidR="00A3688E">
        <w:t>ministra właściwego do spraw rozwoju regionalnego;</w:t>
      </w:r>
    </w:p>
    <w:p w14:paraId="0DA58C0A" w14:textId="14C272AF" w:rsidR="00F40FD4" w:rsidRDefault="00FB32AF" w:rsidP="00417C5D">
      <w:pPr>
        <w:spacing w:after="120"/>
        <w:jc w:val="both"/>
      </w:pPr>
      <w:r>
        <w:t>6</w:t>
      </w:r>
      <w:r w:rsidR="00F40FD4">
        <w:t>) „Projekcie</w:t>
      </w:r>
      <w:r>
        <w:t xml:space="preserve"> grantowym</w:t>
      </w:r>
      <w:r w:rsidR="00F40FD4">
        <w:t>” oznacza to projekt p</w:t>
      </w:r>
      <w:r w:rsidR="00417C5D">
        <w:t>n</w:t>
      </w:r>
      <w:r w:rsidR="00F40FD4">
        <w:t xml:space="preserve">. </w:t>
      </w:r>
      <w:r w:rsidR="00F40FD4" w:rsidRPr="00C839E1">
        <w:rPr>
          <w:i/>
        </w:rPr>
        <w:t>Dostępność Plus dla zdrowia</w:t>
      </w:r>
      <w:r w:rsidR="00F40FD4">
        <w:t xml:space="preserve">, realizowany w ramach </w:t>
      </w:r>
      <w:r w:rsidR="00417C5D">
        <w:t xml:space="preserve">Działania 5.2 </w:t>
      </w:r>
      <w:r w:rsidR="00417C5D" w:rsidRPr="00C839E1">
        <w:rPr>
          <w:i/>
        </w:rPr>
        <w:t>Działania projakościowe i rozwiązania organizac</w:t>
      </w:r>
      <w:r w:rsidR="00417C5D">
        <w:rPr>
          <w:i/>
        </w:rPr>
        <w:t xml:space="preserve">yjne w systemie ochrony zdrowia </w:t>
      </w:r>
      <w:r w:rsidR="00417C5D" w:rsidRPr="00C839E1">
        <w:rPr>
          <w:i/>
        </w:rPr>
        <w:t>ułatwiające dostęp do niedrogich, trwałych oraz wysokiej jakości usług zdrowotnych</w:t>
      </w:r>
      <w:r w:rsidR="00F84A92">
        <w:t xml:space="preserve"> </w:t>
      </w:r>
      <w:r w:rsidR="00417C5D">
        <w:t>Programu Operacyjnego Wiedza Edukacja Rozwój</w:t>
      </w:r>
      <w:r>
        <w:t>,</w:t>
      </w:r>
      <w:r w:rsidR="00F40FD4">
        <w:t xml:space="preserve"> określony we wniosku o dofinansowanie projektu nr POWR.05.02.00-00-0044/18, </w:t>
      </w:r>
      <w:r w:rsidR="007B783B">
        <w:t>którego Beneficjentem jest Minister Zdrowia;</w:t>
      </w:r>
    </w:p>
    <w:p w14:paraId="5DB494D2" w14:textId="77777777" w:rsidR="00BB7638" w:rsidRDefault="00BB7638" w:rsidP="00BB7638">
      <w:pPr>
        <w:jc w:val="both"/>
      </w:pPr>
      <w:r>
        <w:t>7) „RODO” oznacza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305858C1" w14:textId="55B1BFB3" w:rsidR="003C1314" w:rsidRDefault="005742E0" w:rsidP="00C839E1">
      <w:pPr>
        <w:jc w:val="both"/>
      </w:pPr>
      <w:r>
        <w:t>8</w:t>
      </w:r>
      <w:r w:rsidR="00F40FD4">
        <w:t xml:space="preserve">) </w:t>
      </w:r>
      <w:r w:rsidR="003C1314">
        <w:t>„Standardzie dostępności” oznacza to</w:t>
      </w:r>
      <w:r w:rsidR="00E9154F">
        <w:t xml:space="preserve"> dokument przygotowany przez </w:t>
      </w:r>
      <w:r w:rsidR="009A43BF">
        <w:t>G</w:t>
      </w:r>
      <w:r w:rsidR="00E9154F">
        <w:t>rantodawcę, który określa warunki dostępności placówki POZ w ramach czterech komponentów: architektoniczn</w:t>
      </w:r>
      <w:r w:rsidR="00F84A92">
        <w:t>ego</w:t>
      </w:r>
      <w:r w:rsidR="00E9154F">
        <w:t>, cyfrow</w:t>
      </w:r>
      <w:r w:rsidR="00F84A92">
        <w:t>ego</w:t>
      </w:r>
      <w:r w:rsidR="00E9154F">
        <w:t>, komunikacyjn</w:t>
      </w:r>
      <w:r w:rsidR="00F84A92">
        <w:t>ego</w:t>
      </w:r>
      <w:r w:rsidR="00E9154F">
        <w:t xml:space="preserve"> i organizacyjn</w:t>
      </w:r>
      <w:r w:rsidR="00F84A92">
        <w:t>ego</w:t>
      </w:r>
      <w:r w:rsidR="001E576C">
        <w:t>;</w:t>
      </w:r>
      <w:r w:rsidR="003C1314">
        <w:t xml:space="preserve"> </w:t>
      </w:r>
    </w:p>
    <w:p w14:paraId="751CDB7C" w14:textId="62C26749" w:rsidR="00681379" w:rsidRPr="00C839E1" w:rsidRDefault="005742E0" w:rsidP="00C839E1">
      <w:pPr>
        <w:jc w:val="both"/>
      </w:pPr>
      <w:r>
        <w:t>9</w:t>
      </w:r>
      <w:r w:rsidR="003C1314">
        <w:t xml:space="preserve">) </w:t>
      </w:r>
      <w:r w:rsidR="00F40FD4">
        <w:t>„uczestniku Projektu” oznacza to uczestnika w rozumieniu Wytycznych w zakresie monitorowania postępu rzeczowego realizacji programów operacyjnych na lata 2014-2020, zwanych dalej „Wytycznymi w zakresie monitorowania”, zamieszczonych na stronie internetowej Instytucji Pośredniczącej</w:t>
      </w:r>
      <w:r w:rsidR="00A46A05">
        <w:t xml:space="preserve"> pod adresem: www.zdrowie.gov.pl</w:t>
      </w:r>
      <w:r w:rsidR="00BE4BDD">
        <w:t>.</w:t>
      </w:r>
      <w:r w:rsidR="00F40FD4">
        <w:t xml:space="preserve"> </w:t>
      </w:r>
    </w:p>
    <w:p w14:paraId="3082EB38" w14:textId="0E1CAF5F" w:rsidR="007F0F41" w:rsidRPr="00C839E1" w:rsidRDefault="00681379" w:rsidP="00B22025">
      <w:pPr>
        <w:jc w:val="both"/>
      </w:pPr>
      <w:r w:rsidRPr="00C839E1">
        <w:t>10) Cross-financingu –</w:t>
      </w:r>
      <w:r w:rsidR="00410065">
        <w:t xml:space="preserve"> </w:t>
      </w:r>
      <w:r w:rsidRPr="00C839E1">
        <w:t xml:space="preserve">możliwości finansowania działań </w:t>
      </w:r>
      <w:r w:rsidR="0031775B">
        <w:t xml:space="preserve">obejmujących </w:t>
      </w:r>
      <w:r w:rsidR="00585C71" w:rsidRPr="00C839E1">
        <w:t>zakup infrastruktury</w:t>
      </w:r>
      <w:r w:rsidR="0031775B">
        <w:t xml:space="preserve"> (</w:t>
      </w:r>
      <w:r w:rsidR="00585C71" w:rsidRPr="00C839E1">
        <w:t>elementy nieprzenośne, na stałe przytwierdzone do nieruchomości, np. wykonanie podjazdu do budynku, zainstalowanie windy w budynku</w:t>
      </w:r>
      <w:r w:rsidR="0031775B">
        <w:t>)</w:t>
      </w:r>
      <w:r w:rsidR="00585C71" w:rsidRPr="00C839E1">
        <w:t>,</w:t>
      </w:r>
      <w:r w:rsidR="0031775B">
        <w:t xml:space="preserve"> </w:t>
      </w:r>
      <w:r w:rsidR="007F0F41" w:rsidRPr="008627B3">
        <w:t>dostosowani</w:t>
      </w:r>
      <w:r w:rsidR="0031775B">
        <w:t>e</w:t>
      </w:r>
      <w:r w:rsidR="007F0F41" w:rsidRPr="008627B3">
        <w:t xml:space="preserve"> lub adaptacj</w:t>
      </w:r>
      <w:r w:rsidR="0031775B">
        <w:t>ę</w:t>
      </w:r>
      <w:r w:rsidR="007F0F41" w:rsidRPr="008627B3">
        <w:t xml:space="preserve"> (prace remontowo-wykończeniowe) budynków i pomieszczeń.</w:t>
      </w:r>
    </w:p>
    <w:p w14:paraId="7F460142" w14:textId="04B10414" w:rsidR="00297656" w:rsidRDefault="00741FCF" w:rsidP="00E70110">
      <w:pPr>
        <w:spacing w:after="0" w:line="240" w:lineRule="auto"/>
        <w:jc w:val="both"/>
      </w:pPr>
      <w:r w:rsidRPr="00C839E1">
        <w:t xml:space="preserve">11) </w:t>
      </w:r>
      <w:r w:rsidR="000B154D" w:rsidRPr="00C839E1">
        <w:t>Maksymalnej wartości wydatków na z</w:t>
      </w:r>
      <w:r w:rsidRPr="00C839E1">
        <w:t xml:space="preserve">akup środków trwałych </w:t>
      </w:r>
      <w:r w:rsidR="000B154D" w:rsidRPr="00842A86">
        <w:t>oznacza możliwość ponoszenia w</w:t>
      </w:r>
      <w:r w:rsidRPr="00842A86">
        <w:t xml:space="preserve">ydatków na środki </w:t>
      </w:r>
      <w:r w:rsidR="000F3665" w:rsidRPr="00842A86">
        <w:t xml:space="preserve">trwałe </w:t>
      </w:r>
      <w:r w:rsidR="00E32B63" w:rsidRPr="00842A86">
        <w:t>w zakresie nie pokrywającym się z</w:t>
      </w:r>
      <w:r w:rsidRPr="00842A86">
        <w:t xml:space="preserve"> </w:t>
      </w:r>
      <w:r w:rsidR="00E32B63" w:rsidRPr="00842A86">
        <w:t>kategoriami wskazanymi</w:t>
      </w:r>
      <w:r w:rsidRPr="00842A86">
        <w:t xml:space="preserve"> w ust.10.</w:t>
      </w:r>
    </w:p>
    <w:p w14:paraId="15F6191B" w14:textId="77777777" w:rsidR="00E70110" w:rsidRDefault="00E70110" w:rsidP="00E70110">
      <w:pPr>
        <w:spacing w:after="0" w:line="240" w:lineRule="auto"/>
        <w:jc w:val="both"/>
      </w:pPr>
    </w:p>
    <w:p w14:paraId="3BAB4347" w14:textId="77777777" w:rsidR="00297656" w:rsidRPr="009429B9" w:rsidRDefault="00297656" w:rsidP="00297656">
      <w:pPr>
        <w:jc w:val="center"/>
        <w:rPr>
          <w:b/>
        </w:rPr>
      </w:pPr>
      <w:r w:rsidRPr="009429B9">
        <w:rPr>
          <w:b/>
        </w:rPr>
        <w:t>§ 2.</w:t>
      </w:r>
    </w:p>
    <w:p w14:paraId="357224CD" w14:textId="231AA89F" w:rsidR="00297656" w:rsidRPr="00E70110" w:rsidRDefault="00407D30" w:rsidP="00E70110">
      <w:pPr>
        <w:jc w:val="center"/>
        <w:rPr>
          <w:b/>
        </w:rPr>
      </w:pPr>
      <w:r>
        <w:rPr>
          <w:b/>
        </w:rPr>
        <w:t>Przedmiot U</w:t>
      </w:r>
      <w:r w:rsidR="00297656" w:rsidRPr="009429B9">
        <w:rPr>
          <w:b/>
        </w:rPr>
        <w:t>mowy</w:t>
      </w:r>
    </w:p>
    <w:p w14:paraId="76FAA110" w14:textId="53767EC2" w:rsidR="00297656" w:rsidRDefault="00297656" w:rsidP="00F40FD4">
      <w:pPr>
        <w:jc w:val="both"/>
      </w:pPr>
      <w:r>
        <w:t xml:space="preserve"> 1. Gra</w:t>
      </w:r>
      <w:r w:rsidR="009429B9">
        <w:t>ntodawca powierza Grantobiorcy G</w:t>
      </w:r>
      <w:r>
        <w:t xml:space="preserve">rant na realizację </w:t>
      </w:r>
      <w:r w:rsidR="00BB7638">
        <w:t>P</w:t>
      </w:r>
      <w:r>
        <w:t>rzedsięwzięcia pod nazwą: ………..……. (nazwa przedsięwzięcia)…….</w:t>
      </w:r>
      <w:r w:rsidR="005715E6">
        <w:rPr>
          <w:rStyle w:val="Odwoanieprzypisudolnego"/>
        </w:rPr>
        <w:footnoteReference w:id="3"/>
      </w:r>
      <w:r>
        <w:t xml:space="preserve">, </w:t>
      </w:r>
      <w:r w:rsidR="009429B9">
        <w:t>zwanego dalej „Przedsięwzięciem”, określonego szczegółowo we w</w:t>
      </w:r>
      <w:r>
        <w:t xml:space="preserve">niosku o powierzenie Grantu złożonego w odpowiedzi na </w:t>
      </w:r>
      <w:r w:rsidR="00407D30">
        <w:t>ogłoszenie o nabo</w:t>
      </w:r>
      <w:r w:rsidR="009429B9">
        <w:t>r</w:t>
      </w:r>
      <w:r w:rsidR="00407D30">
        <w:t>ze</w:t>
      </w:r>
      <w:r w:rsidR="009429B9">
        <w:t xml:space="preserve"> wniosków </w:t>
      </w:r>
      <w:r>
        <w:t>grantowy</w:t>
      </w:r>
      <w:r w:rsidR="009429B9">
        <w:t>ch</w:t>
      </w:r>
      <w:r>
        <w:t xml:space="preserve"> z dnia ……………… (data ogłoszenia </w:t>
      </w:r>
      <w:r w:rsidR="009429B9">
        <w:t>naboru</w:t>
      </w:r>
      <w:r>
        <w:t>)</w:t>
      </w:r>
      <w:r w:rsidR="005715E6">
        <w:rPr>
          <w:rStyle w:val="Odwoanieprzypisudolnego"/>
        </w:rPr>
        <w:footnoteReference w:id="4"/>
      </w:r>
      <w:r>
        <w:t xml:space="preserve"> a Granto</w:t>
      </w:r>
      <w:r w:rsidR="009429B9">
        <w:t xml:space="preserve">biorca zobowiązuje się </w:t>
      </w:r>
      <w:r w:rsidR="002E2D14">
        <w:t xml:space="preserve">zrealizować </w:t>
      </w:r>
      <w:r w:rsidR="009429B9">
        <w:t>P</w:t>
      </w:r>
      <w:r>
        <w:t xml:space="preserve">rzedsięwzięcie w zakresie i na warunkach określonych w Umowie. </w:t>
      </w:r>
    </w:p>
    <w:p w14:paraId="0801E5CA" w14:textId="77777777" w:rsidR="00297656" w:rsidRDefault="00297656" w:rsidP="00F40FD4">
      <w:pPr>
        <w:jc w:val="both"/>
      </w:pPr>
      <w:r>
        <w:t>2. Umowa o powierzenie grantu jest r</w:t>
      </w:r>
      <w:r w:rsidR="00407D30">
        <w:t>ealizowana w oparciu o art. 35 u</w:t>
      </w:r>
      <w:r>
        <w:t xml:space="preserve">stawy </w:t>
      </w:r>
      <w:r w:rsidR="00407D30">
        <w:t>z dnia 11 lipca 2014 r. o zasadach realizacji programów w zakresie polityki spójności w perspektywie finansowej 2014-2020 (Dz. U. z 2018 r. poz. 1431, zpóźn. zm.).</w:t>
      </w:r>
    </w:p>
    <w:p w14:paraId="3DE5622E" w14:textId="1B569F38" w:rsidR="00297656" w:rsidRDefault="001E576C" w:rsidP="00F40FD4">
      <w:pPr>
        <w:jc w:val="both"/>
      </w:pPr>
      <w:r>
        <w:lastRenderedPageBreak/>
        <w:t>3. Wniosek, o którym</w:t>
      </w:r>
      <w:r w:rsidR="00297656">
        <w:t xml:space="preserve"> mowa w ust. 1, stanowi </w:t>
      </w:r>
      <w:r w:rsidR="00297656" w:rsidRPr="00FB084F">
        <w:rPr>
          <w:b/>
        </w:rPr>
        <w:t xml:space="preserve">załącznik </w:t>
      </w:r>
      <w:r w:rsidR="00407D30" w:rsidRPr="00FB084F">
        <w:rPr>
          <w:b/>
        </w:rPr>
        <w:t>n</w:t>
      </w:r>
      <w:r w:rsidR="00297656" w:rsidRPr="00FB084F">
        <w:rPr>
          <w:b/>
        </w:rPr>
        <w:t xml:space="preserve">r </w:t>
      </w:r>
      <w:r w:rsidR="00FB084F" w:rsidRPr="00FB084F">
        <w:rPr>
          <w:b/>
        </w:rPr>
        <w:t>3</w:t>
      </w:r>
      <w:r w:rsidR="00297656">
        <w:t xml:space="preserve"> do Umowy. </w:t>
      </w:r>
    </w:p>
    <w:p w14:paraId="23F4619E" w14:textId="77777777" w:rsidR="00297656" w:rsidRPr="00407D30" w:rsidRDefault="00297656" w:rsidP="00297656">
      <w:pPr>
        <w:jc w:val="center"/>
        <w:rPr>
          <w:b/>
        </w:rPr>
      </w:pPr>
      <w:r w:rsidRPr="00407D30">
        <w:rPr>
          <w:b/>
        </w:rPr>
        <w:t>§ 3.</w:t>
      </w:r>
    </w:p>
    <w:p w14:paraId="67893959" w14:textId="7B51F232" w:rsidR="00297656" w:rsidRPr="00E70110" w:rsidRDefault="00297656" w:rsidP="00E70110">
      <w:pPr>
        <w:jc w:val="center"/>
        <w:rPr>
          <w:b/>
        </w:rPr>
      </w:pPr>
      <w:r w:rsidRPr="00407D30">
        <w:rPr>
          <w:b/>
        </w:rPr>
        <w:t xml:space="preserve">Zadania </w:t>
      </w:r>
      <w:r w:rsidR="00407D30" w:rsidRPr="00407D30">
        <w:rPr>
          <w:b/>
        </w:rPr>
        <w:t xml:space="preserve">i obowiązki </w:t>
      </w:r>
      <w:r w:rsidRPr="00407D30">
        <w:rPr>
          <w:b/>
        </w:rPr>
        <w:t>Grantobiorcy</w:t>
      </w:r>
    </w:p>
    <w:p w14:paraId="2AA03C0F" w14:textId="77777777" w:rsidR="00FA3D5D" w:rsidRDefault="00297656" w:rsidP="00FA3D5D">
      <w:pPr>
        <w:jc w:val="both"/>
      </w:pPr>
      <w:r>
        <w:t xml:space="preserve">1. </w:t>
      </w:r>
      <w:r w:rsidR="00FA3D5D">
        <w:t>Grantobiorca odpowiada za realizację Przedsięwzięcia zgodnie ze złożonym wnioskiem o powierzenie Grantu,  Umową oraz procedurami dotyczącymi realizacji Projektu, w tym za:</w:t>
      </w:r>
    </w:p>
    <w:p w14:paraId="602CD900" w14:textId="54597095" w:rsidR="00FA3D5D" w:rsidRDefault="00FA3D5D" w:rsidP="00FA3D5D">
      <w:pPr>
        <w:jc w:val="both"/>
      </w:pPr>
      <w:r>
        <w:t>1) realizację Przedsięwzięcia zgodnie z założonym Celem</w:t>
      </w:r>
      <w:r w:rsidRPr="00FA3D5D">
        <w:t xml:space="preserve"> </w:t>
      </w:r>
      <w:r>
        <w:t xml:space="preserve">polegającym na:  </w:t>
      </w:r>
      <w:r>
        <w:rPr>
          <w:rStyle w:val="Odwoanieprzypisudolnego"/>
        </w:rPr>
        <w:footnoteReference w:id="5"/>
      </w:r>
      <w:r>
        <w:t xml:space="preserve">i (zwanego dalej „Celem”); </w:t>
      </w:r>
    </w:p>
    <w:p w14:paraId="338DAEC4" w14:textId="02F4B4BC" w:rsidR="00FA3D5D" w:rsidRDefault="00FA3D5D" w:rsidP="00FA3D5D">
      <w:pPr>
        <w:jc w:val="both"/>
      </w:pPr>
      <w:r>
        <w:t>2) osiągnięcie wskaźników produktu oraz wskaźników rezultatów Przedsięwzięcia określonych we wniosku</w:t>
      </w:r>
      <w:r w:rsidRPr="00F22492">
        <w:t xml:space="preserve"> </w:t>
      </w:r>
      <w:r>
        <w:t>o powierzenie Grantu oraz mierników efektów cząstkowych związanych z wdrożeniem Standardu dostępności określonych w Harmonogramie Realizacji Przedsięwzięcia (zwanym dalej „HR</w:t>
      </w:r>
      <w:r w:rsidR="0096739D">
        <w:t>P</w:t>
      </w:r>
      <w:r>
        <w:t>”), stanowiącym załącznik nr 1 do tego wniosku;</w:t>
      </w:r>
    </w:p>
    <w:p w14:paraId="5D765FE8" w14:textId="77777777" w:rsidR="00FA3D5D" w:rsidRDefault="00FA3D5D" w:rsidP="00FA3D5D">
      <w:pPr>
        <w:jc w:val="both"/>
      </w:pPr>
      <w:r>
        <w:t xml:space="preserve">3) realizację zakresu rzeczowego określonego we wniosku o powierzenie Grantu; </w:t>
      </w:r>
    </w:p>
    <w:p w14:paraId="214A24CB" w14:textId="77777777" w:rsidR="00FA3D5D" w:rsidRDefault="00FA3D5D" w:rsidP="00FA3D5D">
      <w:pPr>
        <w:jc w:val="both"/>
      </w:pPr>
      <w:r>
        <w:t xml:space="preserve">4) realizację Przedsięwzięcia w terminach określonych w  HRP; </w:t>
      </w:r>
    </w:p>
    <w:p w14:paraId="34724D99" w14:textId="77777777" w:rsidR="00FA3D5D" w:rsidRDefault="00FA3D5D" w:rsidP="00FA3D5D">
      <w:pPr>
        <w:jc w:val="both"/>
      </w:pPr>
      <w:r>
        <w:t>5) zapewnienie personelu do realizacji Przedsięwzięcia posiadającego odpowiednie kwalifikacje</w:t>
      </w:r>
      <w:r>
        <w:rPr>
          <w:rStyle w:val="Odwoanieprzypisudolnego"/>
        </w:rPr>
        <w:footnoteReference w:id="6"/>
      </w:r>
      <w:r>
        <w:t>;</w:t>
      </w:r>
    </w:p>
    <w:p w14:paraId="2017B5DC" w14:textId="481E11D1" w:rsidR="00FA3D5D" w:rsidRDefault="00FA3D5D" w:rsidP="00FA3D5D">
      <w:pPr>
        <w:jc w:val="both"/>
      </w:pPr>
      <w:r>
        <w:t xml:space="preserve">6) uczestniczenie w szkoleniu centralnym organizowanym przez Grantobiorcę co najmniej </w:t>
      </w:r>
      <w:r w:rsidR="0096739D">
        <w:br/>
      </w:r>
      <w:r>
        <w:t>1 pracownika;</w:t>
      </w:r>
    </w:p>
    <w:p w14:paraId="48A87324" w14:textId="77777777" w:rsidR="00FA3D5D" w:rsidRDefault="00FA3D5D" w:rsidP="00FA3D5D">
      <w:pPr>
        <w:jc w:val="both"/>
      </w:pPr>
      <w:r>
        <w:t>7) zachowanie trwałości Przedsięwzięcia;</w:t>
      </w:r>
    </w:p>
    <w:p w14:paraId="194070D9" w14:textId="2D864FE6" w:rsidR="00DD71E0" w:rsidRDefault="00FA3D5D" w:rsidP="006B1EAA">
      <w:pPr>
        <w:jc w:val="both"/>
      </w:pPr>
      <w:r>
        <w:t>8) przetwarzanie  danych osobowych uczestników Przedsięwzięcia zgodnie z ustawą z dnia 10 maja 2018 r. o ochronie danych osobowych oraz RODO.</w:t>
      </w:r>
    </w:p>
    <w:p w14:paraId="54BDDC6C" w14:textId="509E4464" w:rsidR="00291204" w:rsidRDefault="00B22025" w:rsidP="00F40FD4">
      <w:pPr>
        <w:jc w:val="both"/>
      </w:pPr>
      <w:r>
        <w:t>2</w:t>
      </w:r>
      <w:r w:rsidR="006B1EAA">
        <w:t>.</w:t>
      </w:r>
      <w:r w:rsidR="00FA3D5D">
        <w:t xml:space="preserve"> </w:t>
      </w:r>
      <w:r w:rsidR="006B1EAA">
        <w:t xml:space="preserve">Grantobiorca zobowiązany jest do niezwłocznego poinformowania Grantodawcy </w:t>
      </w:r>
      <w:r w:rsidR="00FB084F">
        <w:br/>
        <w:t>o problemach w realizacji P</w:t>
      </w:r>
      <w:r w:rsidR="006B1EAA">
        <w:t xml:space="preserve">rzedsięwzięcia, a w szczególności o zamiarze zaprzestania jego realizacji lub o problemach mogących skutkować nieosiągnięciem rezultatów </w:t>
      </w:r>
      <w:r w:rsidR="005715E6">
        <w:t>Przedsięwzięcia</w:t>
      </w:r>
      <w:r w:rsidR="006B1EAA">
        <w:t xml:space="preserve">. </w:t>
      </w:r>
    </w:p>
    <w:p w14:paraId="1EC590AD" w14:textId="67127A5B" w:rsidR="00985994" w:rsidRPr="00E70110" w:rsidRDefault="00B22025" w:rsidP="00E70110">
      <w:pPr>
        <w:jc w:val="both"/>
      </w:pPr>
      <w:r>
        <w:t>3</w:t>
      </w:r>
      <w:r w:rsidR="006B1EAA">
        <w:t xml:space="preserve">. Grantobiorca oświadcza, że zapoznał się z treścią Wytycznych w zakresie monitorowania, o których mowa w </w:t>
      </w:r>
      <w:r w:rsidR="00377802">
        <w:rPr>
          <w:rFonts w:cstheme="minorHAnsi"/>
        </w:rPr>
        <w:t>§</w:t>
      </w:r>
      <w:r w:rsidR="006B1EAA">
        <w:t xml:space="preserve"> 1 pkt </w:t>
      </w:r>
      <w:r w:rsidR="00377802">
        <w:t>9</w:t>
      </w:r>
      <w:r w:rsidR="006B1EAA">
        <w:t>, oraz zobowiązuje się do ich</w:t>
      </w:r>
      <w:r w:rsidR="00985994">
        <w:t xml:space="preserve"> stosowania podczas realizacji U</w:t>
      </w:r>
      <w:r w:rsidR="006B1EAA">
        <w:t>mowy</w:t>
      </w:r>
      <w:r w:rsidR="00985994">
        <w:t>.</w:t>
      </w:r>
      <w:r w:rsidR="006B1EAA">
        <w:t xml:space="preserve"> </w:t>
      </w:r>
    </w:p>
    <w:p w14:paraId="1C4C090D" w14:textId="5A3FE1E5" w:rsidR="0021092F" w:rsidRPr="00985994" w:rsidRDefault="00985994" w:rsidP="00985994">
      <w:pPr>
        <w:jc w:val="center"/>
        <w:rPr>
          <w:b/>
        </w:rPr>
      </w:pPr>
      <w:r w:rsidRPr="00985994">
        <w:rPr>
          <w:b/>
        </w:rPr>
        <w:t xml:space="preserve">§ </w:t>
      </w:r>
      <w:r w:rsidR="00FA3D5D">
        <w:rPr>
          <w:b/>
        </w:rPr>
        <w:t>4</w:t>
      </w:r>
      <w:r w:rsidR="0021092F" w:rsidRPr="00985994">
        <w:rPr>
          <w:b/>
        </w:rPr>
        <w:t>.</w:t>
      </w:r>
    </w:p>
    <w:p w14:paraId="319304F6" w14:textId="436A9FC7" w:rsidR="000D798B" w:rsidRPr="00985994" w:rsidRDefault="0021092F" w:rsidP="00E70110">
      <w:pPr>
        <w:jc w:val="center"/>
        <w:rPr>
          <w:b/>
        </w:rPr>
      </w:pPr>
      <w:r w:rsidRPr="00985994">
        <w:rPr>
          <w:b/>
        </w:rPr>
        <w:t>Odpowiedzialność wobec osób trzecich</w:t>
      </w:r>
    </w:p>
    <w:p w14:paraId="0985D8B9" w14:textId="71D25CB5" w:rsidR="00787D0A" w:rsidRDefault="0021092F" w:rsidP="00F40FD4">
      <w:pPr>
        <w:jc w:val="both"/>
      </w:pPr>
      <w:r>
        <w:t>Grantodawca nie ponosi odpowiedzialności wobec osób trzecich za szkody p</w:t>
      </w:r>
      <w:r w:rsidR="00985994">
        <w:t>owstałe w związku z realizacją U</w:t>
      </w:r>
      <w:r>
        <w:t xml:space="preserve">mowy </w:t>
      </w:r>
      <w:r w:rsidR="00985994">
        <w:t>przez Grantobiorcę.</w:t>
      </w:r>
      <w:r>
        <w:t xml:space="preserve"> Pełną odpowiedzialność wobec osób trzecich z tytułu realizacji  Umowy ponosi Grantobiorca.</w:t>
      </w:r>
    </w:p>
    <w:p w14:paraId="5DD2A837" w14:textId="758C2151" w:rsidR="00787D0A" w:rsidRDefault="00787D0A" w:rsidP="00F40FD4">
      <w:pPr>
        <w:jc w:val="both"/>
      </w:pPr>
    </w:p>
    <w:p w14:paraId="1362A50C" w14:textId="5FC9F704" w:rsidR="0021092F" w:rsidRPr="00985994" w:rsidRDefault="0021092F" w:rsidP="00985994">
      <w:pPr>
        <w:jc w:val="center"/>
        <w:rPr>
          <w:b/>
        </w:rPr>
      </w:pPr>
      <w:r w:rsidRPr="00985994">
        <w:rPr>
          <w:b/>
        </w:rPr>
        <w:t xml:space="preserve">§ </w:t>
      </w:r>
      <w:r w:rsidR="00FA3D5D">
        <w:rPr>
          <w:b/>
        </w:rPr>
        <w:t>5</w:t>
      </w:r>
      <w:r w:rsidRPr="00985994">
        <w:rPr>
          <w:b/>
        </w:rPr>
        <w:t>.</w:t>
      </w:r>
    </w:p>
    <w:p w14:paraId="404FD3BB" w14:textId="132C1FF2" w:rsidR="00985994" w:rsidRPr="00E70110" w:rsidRDefault="00985994" w:rsidP="00E70110">
      <w:pPr>
        <w:jc w:val="center"/>
        <w:rPr>
          <w:b/>
        </w:rPr>
      </w:pPr>
      <w:r>
        <w:rPr>
          <w:b/>
        </w:rPr>
        <w:t>Termin i s</w:t>
      </w:r>
      <w:r w:rsidR="0021092F" w:rsidRPr="00985994">
        <w:rPr>
          <w:b/>
        </w:rPr>
        <w:t xml:space="preserve">posób wykonania </w:t>
      </w:r>
      <w:r>
        <w:rPr>
          <w:b/>
        </w:rPr>
        <w:t>Przedsięwzięcia</w:t>
      </w:r>
      <w:r w:rsidR="0021092F" w:rsidRPr="00985994">
        <w:rPr>
          <w:b/>
        </w:rPr>
        <w:t>.</w:t>
      </w:r>
    </w:p>
    <w:p w14:paraId="517A7A1C" w14:textId="77777777" w:rsidR="0021092F" w:rsidRDefault="0021092F" w:rsidP="00F40FD4">
      <w:pPr>
        <w:jc w:val="both"/>
      </w:pPr>
      <w:r>
        <w:t xml:space="preserve">1. Termin realizacji </w:t>
      </w:r>
      <w:r w:rsidR="00985994">
        <w:t>Przedsięwzięcia u</w:t>
      </w:r>
      <w:r>
        <w:t>stala się od d</w:t>
      </w:r>
      <w:r w:rsidR="00985994">
        <w:t>nia ……….........….. do …………………….</w:t>
      </w:r>
      <w:r>
        <w:t xml:space="preserve"> </w:t>
      </w:r>
    </w:p>
    <w:p w14:paraId="62AB6175" w14:textId="77777777" w:rsidR="00A91426" w:rsidRDefault="0021092F" w:rsidP="00F40FD4">
      <w:pPr>
        <w:jc w:val="both"/>
      </w:pPr>
      <w:r>
        <w:t xml:space="preserve">2. </w:t>
      </w:r>
      <w:r w:rsidR="00985994">
        <w:t>Miejscem wykonania Przedsięwzięcia będzie ………………………………………………………………</w:t>
      </w:r>
    </w:p>
    <w:p w14:paraId="63C6A4D0" w14:textId="25F1A5B7" w:rsidR="0021092F" w:rsidRDefault="00985994" w:rsidP="00F40FD4">
      <w:pPr>
        <w:jc w:val="both"/>
      </w:pPr>
      <w:r>
        <w:lastRenderedPageBreak/>
        <w:t>3.</w:t>
      </w:r>
      <w:r w:rsidR="004A5009">
        <w:t xml:space="preserve"> </w:t>
      </w:r>
      <w:r w:rsidR="0021092F">
        <w:t xml:space="preserve">Grantobiorca zobowiązuje się do wykorzystania przekazanego Grantu zgodnie z </w:t>
      </w:r>
      <w:r w:rsidR="005715E6">
        <w:t>C</w:t>
      </w:r>
      <w:r w:rsidR="0021092F">
        <w:t xml:space="preserve">elem </w:t>
      </w:r>
      <w:r w:rsidR="005715E6">
        <w:t xml:space="preserve">i </w:t>
      </w:r>
      <w:r w:rsidR="0021092F">
        <w:t>na warunkach określonych</w:t>
      </w:r>
      <w:r w:rsidR="00AB38F0">
        <w:t xml:space="preserve"> w</w:t>
      </w:r>
      <w:r w:rsidR="0021092F">
        <w:t xml:space="preserve"> Umowie. </w:t>
      </w:r>
    </w:p>
    <w:p w14:paraId="56AD9B33" w14:textId="621632B6" w:rsidR="0021092F" w:rsidRPr="00985994" w:rsidRDefault="0021092F" w:rsidP="00985994">
      <w:pPr>
        <w:jc w:val="center"/>
        <w:rPr>
          <w:b/>
        </w:rPr>
      </w:pPr>
      <w:r w:rsidRPr="00985994">
        <w:rPr>
          <w:b/>
        </w:rPr>
        <w:t xml:space="preserve">§ </w:t>
      </w:r>
      <w:r w:rsidR="00FA3D5D">
        <w:rPr>
          <w:b/>
        </w:rPr>
        <w:t>6</w:t>
      </w:r>
      <w:r w:rsidRPr="00985994">
        <w:rPr>
          <w:b/>
        </w:rPr>
        <w:t>.</w:t>
      </w:r>
    </w:p>
    <w:p w14:paraId="5BD5F71F" w14:textId="020B6085" w:rsidR="000D798B" w:rsidRPr="00985994" w:rsidRDefault="00985994" w:rsidP="00E70110">
      <w:pPr>
        <w:jc w:val="center"/>
        <w:rPr>
          <w:b/>
        </w:rPr>
      </w:pPr>
      <w:r>
        <w:rPr>
          <w:b/>
        </w:rPr>
        <w:t>W</w:t>
      </w:r>
      <w:r w:rsidR="00431247">
        <w:rPr>
          <w:b/>
        </w:rPr>
        <w:t>artość</w:t>
      </w:r>
      <w:r>
        <w:rPr>
          <w:b/>
        </w:rPr>
        <w:t xml:space="preserve"> G</w:t>
      </w:r>
      <w:r w:rsidR="0021092F" w:rsidRPr="00985994">
        <w:rPr>
          <w:b/>
        </w:rPr>
        <w:t>rantu</w:t>
      </w:r>
      <w:r>
        <w:rPr>
          <w:b/>
        </w:rPr>
        <w:t xml:space="preserve"> </w:t>
      </w:r>
    </w:p>
    <w:p w14:paraId="4D52E31D" w14:textId="2E4E1400" w:rsidR="00985994" w:rsidRDefault="00985994" w:rsidP="007B783B">
      <w:pPr>
        <w:pStyle w:val="Tekstpodstawowy"/>
        <w:keepNext/>
        <w:numPr>
          <w:ilvl w:val="0"/>
          <w:numId w:val="5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Maksymalna wartość Grantu wynosi ………. PLN. </w:t>
      </w:r>
    </w:p>
    <w:p w14:paraId="0862CA80" w14:textId="04620245" w:rsidR="00164EF2" w:rsidRDefault="00164EF2" w:rsidP="007B783B">
      <w:pPr>
        <w:pStyle w:val="Tekstpodstawowy"/>
        <w:keepNext/>
        <w:numPr>
          <w:ilvl w:val="0"/>
          <w:numId w:val="5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Maksymalna wartość wydatków w ramach cross-financingu wynosi </w:t>
      </w: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………. PLN.</w:t>
      </w:r>
    </w:p>
    <w:p w14:paraId="487D2D11" w14:textId="3EFDC25F" w:rsidR="00164EF2" w:rsidRDefault="00164EF2" w:rsidP="007B783B">
      <w:pPr>
        <w:pStyle w:val="Tekstpodstawowy"/>
        <w:keepNext/>
        <w:numPr>
          <w:ilvl w:val="0"/>
          <w:numId w:val="5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Maksymalna wartość wydatków w ramach cross-financingu oraz zakup</w:t>
      </w:r>
      <w:r w:rsidR="00E16DF4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środków trwałych </w:t>
      </w:r>
      <w:r w:rsidRPr="00B90B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wynosi </w:t>
      </w: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………. PLN.</w:t>
      </w:r>
    </w:p>
    <w:p w14:paraId="7FDFB702" w14:textId="2B982296" w:rsidR="00431247" w:rsidRDefault="00431247" w:rsidP="007B783B">
      <w:pPr>
        <w:pStyle w:val="Tekstpodstawowy"/>
        <w:keepNext/>
        <w:numPr>
          <w:ilvl w:val="0"/>
          <w:numId w:val="5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Grantodawca nie wymaga od Grantobiorcy zapewnienia finansoweg</w:t>
      </w:r>
      <w:r w:rsidR="002E6691">
        <w:rPr>
          <w:rFonts w:asciiTheme="minorHAnsi" w:hAnsiTheme="minorHAnsi" w:cstheme="minorHAnsi"/>
          <w:color w:val="000000" w:themeColor="text1"/>
          <w:sz w:val="22"/>
          <w:szCs w:val="22"/>
        </w:rPr>
        <w:t>o wkładu własnego w Przedsięwzię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cie.</w:t>
      </w:r>
    </w:p>
    <w:p w14:paraId="447CC202" w14:textId="3E906323" w:rsidR="00985994" w:rsidRPr="00693C39" w:rsidRDefault="00985994" w:rsidP="007B783B">
      <w:pPr>
        <w:pStyle w:val="Tekstpodstawowy"/>
        <w:keepNext/>
        <w:numPr>
          <w:ilvl w:val="0"/>
          <w:numId w:val="5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Wydatki wykraczające poza maksymalną wartość Grantu</w:t>
      </w:r>
      <w:r w:rsidR="00693C39"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określoną w ust. </w:t>
      </w:r>
      <w:r w:rsidR="00AB38F0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, w tym wydatki wynikające ze wzrostu kosztu całkowitego realizacji Zadań po zawarciu Umowy, są ponoszone przez Grantobiorcę i nie podlegają refundacji</w:t>
      </w:r>
      <w:r w:rsidR="007B1F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Grantu</w:t>
      </w: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12BB15B" w14:textId="77777777" w:rsidR="00985994" w:rsidRPr="00693C39" w:rsidRDefault="00985994" w:rsidP="007B783B">
      <w:pPr>
        <w:pStyle w:val="Tekstpodstawowy"/>
        <w:keepNext/>
        <w:numPr>
          <w:ilvl w:val="0"/>
          <w:numId w:val="5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Grantobiorca jest zobowiązany do zapewnienia sfinansowania wszelkich wydatków wykraczających poza wartość Grantu niezbędnych dla realizacji Zadań w zakresie określonym Umową.</w:t>
      </w:r>
    </w:p>
    <w:p w14:paraId="043F8F62" w14:textId="77777777" w:rsidR="0021092F" w:rsidRDefault="0021092F" w:rsidP="00F40FD4">
      <w:pPr>
        <w:jc w:val="both"/>
      </w:pPr>
    </w:p>
    <w:p w14:paraId="156C533C" w14:textId="5DFA1C3F" w:rsidR="0021092F" w:rsidRPr="00693C39" w:rsidRDefault="007454D1" w:rsidP="00693C39">
      <w:pPr>
        <w:jc w:val="center"/>
        <w:rPr>
          <w:b/>
        </w:rPr>
      </w:pPr>
      <w:r>
        <w:rPr>
          <w:b/>
        </w:rPr>
        <w:t xml:space="preserve">§ </w:t>
      </w:r>
      <w:r w:rsidR="00FA3D5D">
        <w:rPr>
          <w:b/>
        </w:rPr>
        <w:t>7</w:t>
      </w:r>
      <w:r w:rsidR="0021092F" w:rsidRPr="00693C39">
        <w:rPr>
          <w:b/>
        </w:rPr>
        <w:t>.</w:t>
      </w:r>
    </w:p>
    <w:p w14:paraId="63A23CE4" w14:textId="71213EBE" w:rsidR="00693C39" w:rsidRPr="00693C39" w:rsidRDefault="00EF21A0" w:rsidP="00E70110">
      <w:pPr>
        <w:pStyle w:val="Tekstpodstawowy2"/>
        <w:spacing w:after="0"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693C39">
        <w:rPr>
          <w:rFonts w:asciiTheme="minorHAnsi" w:hAnsiTheme="minorHAnsi" w:cstheme="minorHAnsi"/>
          <w:b/>
          <w:color w:val="000000" w:themeColor="text1"/>
        </w:rPr>
        <w:t>Forma i warunki przekazania Grantu</w:t>
      </w:r>
    </w:p>
    <w:p w14:paraId="6206E7E5" w14:textId="6A5D6E1A" w:rsidR="00EF21A0" w:rsidRPr="007454D1" w:rsidRDefault="00EF21A0" w:rsidP="007B783B">
      <w:pPr>
        <w:pStyle w:val="Tekstpodstawowy2"/>
        <w:numPr>
          <w:ilvl w:val="3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Grantobiorcy przekazane zostaną środki, o których mowa w §</w:t>
      </w:r>
      <w:r w:rsidR="00431247">
        <w:rPr>
          <w:rFonts w:asciiTheme="minorHAnsi" w:hAnsiTheme="minorHAnsi" w:cstheme="minorHAnsi"/>
          <w:color w:val="000000" w:themeColor="text1"/>
        </w:rPr>
        <w:t xml:space="preserve"> </w:t>
      </w:r>
      <w:r w:rsidR="00626B28">
        <w:rPr>
          <w:rFonts w:asciiTheme="minorHAnsi" w:hAnsiTheme="minorHAnsi" w:cstheme="minorHAnsi"/>
          <w:color w:val="000000" w:themeColor="text1"/>
        </w:rPr>
        <w:t>6</w:t>
      </w:r>
      <w:r w:rsidR="00F656A5">
        <w:rPr>
          <w:rFonts w:asciiTheme="minorHAnsi" w:hAnsiTheme="minorHAnsi" w:cstheme="minorHAnsi"/>
          <w:color w:val="000000" w:themeColor="text1"/>
        </w:rPr>
        <w:t xml:space="preserve"> ust </w:t>
      </w:r>
      <w:r w:rsidR="00D22A52">
        <w:rPr>
          <w:rFonts w:asciiTheme="minorHAnsi" w:hAnsiTheme="minorHAnsi" w:cstheme="minorHAnsi"/>
          <w:color w:val="000000" w:themeColor="text1"/>
        </w:rPr>
        <w:t>1</w:t>
      </w:r>
      <w:r w:rsidRPr="007454D1">
        <w:rPr>
          <w:rFonts w:asciiTheme="minorHAnsi" w:hAnsiTheme="minorHAnsi" w:cstheme="minorHAnsi"/>
          <w:color w:val="000000" w:themeColor="text1"/>
        </w:rPr>
        <w:t xml:space="preserve">, </w:t>
      </w:r>
      <w:r w:rsidR="00D22A52">
        <w:rPr>
          <w:rFonts w:asciiTheme="minorHAnsi" w:hAnsiTheme="minorHAnsi" w:cstheme="minorHAnsi"/>
          <w:color w:val="000000" w:themeColor="text1"/>
        </w:rPr>
        <w:t xml:space="preserve"> zgodnie z harmonogramem płatności</w:t>
      </w:r>
      <w:r w:rsidR="00693C39" w:rsidRPr="007454D1">
        <w:rPr>
          <w:rFonts w:asciiTheme="minorHAnsi" w:hAnsiTheme="minorHAnsi" w:cstheme="minorHAnsi"/>
          <w:color w:val="000000" w:themeColor="text1"/>
        </w:rPr>
        <w:t>,</w:t>
      </w:r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r w:rsidRPr="004F253C">
        <w:rPr>
          <w:rFonts w:asciiTheme="minorHAnsi" w:hAnsiTheme="minorHAnsi" w:cstheme="minorHAnsi"/>
          <w:color w:val="000000" w:themeColor="text1"/>
        </w:rPr>
        <w:t>stanowiącym</w:t>
      </w:r>
      <w:r w:rsidRPr="000D798B">
        <w:rPr>
          <w:rFonts w:asciiTheme="minorHAnsi" w:hAnsiTheme="minorHAnsi" w:cstheme="minorHAnsi"/>
          <w:b/>
          <w:color w:val="000000" w:themeColor="text1"/>
        </w:rPr>
        <w:t xml:space="preserve"> załącznik nr</w:t>
      </w:r>
      <w:r w:rsidR="00693C39" w:rsidRPr="000D798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4D6DED">
        <w:rPr>
          <w:rFonts w:asciiTheme="minorHAnsi" w:hAnsiTheme="minorHAnsi" w:cstheme="minorHAnsi"/>
          <w:b/>
          <w:color w:val="000000" w:themeColor="text1"/>
        </w:rPr>
        <w:t>4</w:t>
      </w:r>
      <w:r w:rsidR="00693C39" w:rsidRPr="007454D1">
        <w:rPr>
          <w:rFonts w:asciiTheme="minorHAnsi" w:hAnsiTheme="minorHAnsi" w:cstheme="minorHAnsi"/>
          <w:color w:val="000000" w:themeColor="text1"/>
        </w:rPr>
        <w:t xml:space="preserve"> </w:t>
      </w:r>
      <w:r w:rsidRPr="007454D1">
        <w:rPr>
          <w:rFonts w:asciiTheme="minorHAnsi" w:hAnsiTheme="minorHAnsi" w:cstheme="minorHAnsi"/>
          <w:color w:val="000000" w:themeColor="text1"/>
        </w:rPr>
        <w:t xml:space="preserve"> do </w:t>
      </w:r>
      <w:r w:rsidR="00693C39" w:rsidRPr="007454D1">
        <w:rPr>
          <w:rFonts w:asciiTheme="minorHAnsi" w:hAnsiTheme="minorHAnsi" w:cstheme="minorHAnsi"/>
          <w:color w:val="000000" w:themeColor="text1"/>
        </w:rPr>
        <w:t>U</w:t>
      </w:r>
      <w:r w:rsidRPr="007454D1">
        <w:rPr>
          <w:rFonts w:asciiTheme="minorHAnsi" w:hAnsiTheme="minorHAnsi" w:cstheme="minorHAnsi"/>
          <w:color w:val="000000" w:themeColor="text1"/>
        </w:rPr>
        <w:t>mowy, w formie:</w:t>
      </w:r>
    </w:p>
    <w:p w14:paraId="3DFB19B4" w14:textId="643C8C2E" w:rsidR="00EF21A0" w:rsidRPr="007454D1" w:rsidRDefault="00EF21A0" w:rsidP="007B783B">
      <w:pPr>
        <w:pStyle w:val="Tekstpodstawowy2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zaliczki, </w:t>
      </w:r>
      <w:r w:rsidR="00CA4A52">
        <w:rPr>
          <w:rFonts w:asciiTheme="minorHAnsi" w:hAnsiTheme="minorHAnsi" w:cstheme="minorHAnsi"/>
          <w:color w:val="000000" w:themeColor="text1"/>
        </w:rPr>
        <w:t xml:space="preserve">w transzach, których termin i daty określa Harmonogram płatności, pod warunkiem zatwierdzenia sprawozdania rzeczowo - finansowego, o którym mowa w ust. 4, </w:t>
      </w:r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r w:rsidR="00693C39" w:rsidRPr="007454D1">
        <w:rPr>
          <w:rFonts w:asciiTheme="minorHAnsi" w:hAnsiTheme="minorHAnsi" w:cstheme="minorHAnsi"/>
          <w:color w:val="000000" w:themeColor="text1"/>
        </w:rPr>
        <w:t>oraz</w:t>
      </w:r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</w:p>
    <w:p w14:paraId="6515DC3D" w14:textId="28167DEC" w:rsidR="00EF21A0" w:rsidRPr="007454D1" w:rsidRDefault="00EF21A0" w:rsidP="007B783B">
      <w:pPr>
        <w:pStyle w:val="Tekstpodstawowy2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refundacji </w:t>
      </w:r>
      <w:r w:rsidR="00AB38F0">
        <w:rPr>
          <w:rFonts w:asciiTheme="minorHAnsi" w:hAnsiTheme="minorHAnsi" w:cstheme="minorHAnsi"/>
          <w:color w:val="000000" w:themeColor="text1"/>
        </w:rPr>
        <w:t xml:space="preserve">w formie płatności końcowej </w:t>
      </w:r>
      <w:r w:rsidRPr="007454D1">
        <w:rPr>
          <w:rFonts w:asciiTheme="minorHAnsi" w:hAnsiTheme="minorHAnsi" w:cstheme="minorHAnsi"/>
          <w:color w:val="000000" w:themeColor="text1"/>
        </w:rPr>
        <w:t>stanowiącej nie mniej niż 20% wartości Grantu, tj. …….. PLN.</w:t>
      </w:r>
    </w:p>
    <w:p w14:paraId="12AF05CD" w14:textId="629BC6F5" w:rsidR="00693C39" w:rsidRPr="007454D1" w:rsidRDefault="00EF21A0" w:rsidP="007B783B">
      <w:pPr>
        <w:pStyle w:val="Tekstpodstawowy2"/>
        <w:numPr>
          <w:ilvl w:val="3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Środki </w:t>
      </w:r>
      <w:r w:rsidR="00693C39" w:rsidRPr="007454D1">
        <w:rPr>
          <w:rFonts w:asciiTheme="minorHAnsi" w:hAnsiTheme="minorHAnsi" w:cstheme="minorHAnsi"/>
          <w:color w:val="000000" w:themeColor="text1"/>
        </w:rPr>
        <w:t xml:space="preserve">są </w:t>
      </w:r>
      <w:r w:rsidRPr="007454D1">
        <w:rPr>
          <w:rFonts w:asciiTheme="minorHAnsi" w:hAnsiTheme="minorHAnsi" w:cstheme="minorHAnsi"/>
          <w:color w:val="000000" w:themeColor="text1"/>
        </w:rPr>
        <w:t xml:space="preserve">przekazywane na wskazany przez Grantobiorcę wyodrębniony rachunek bankowy prowadzony przez bank „xxxxxxxxx”, o numerze xx xxxx xxxx xxxx xxxx xxxx xxxx, </w:t>
      </w:r>
    </w:p>
    <w:p w14:paraId="5F7E43B1" w14:textId="1D55DE46" w:rsidR="00EF21A0" w:rsidRPr="007454D1" w:rsidRDefault="00EF21A0" w:rsidP="007B783B">
      <w:pPr>
        <w:pStyle w:val="Tekstpodstawowy2"/>
        <w:numPr>
          <w:ilvl w:val="3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 Pierwsza transza zaliczki zostanie przekazana w terminie do 30 dni od dnia zawarcia Umowy, pod warunkiem wniesienia zabezpieczenia, o którym mowa w §</w:t>
      </w:r>
      <w:r w:rsidR="005715E6">
        <w:rPr>
          <w:rFonts w:asciiTheme="minorHAnsi" w:hAnsiTheme="minorHAnsi" w:cstheme="minorHAnsi"/>
          <w:color w:val="000000" w:themeColor="text1"/>
        </w:rPr>
        <w:t xml:space="preserve"> 1</w:t>
      </w:r>
      <w:r w:rsidR="00626B28">
        <w:rPr>
          <w:rFonts w:asciiTheme="minorHAnsi" w:hAnsiTheme="minorHAnsi" w:cstheme="minorHAnsi"/>
          <w:color w:val="000000" w:themeColor="text1"/>
        </w:rPr>
        <w:t>4</w:t>
      </w:r>
      <w:r w:rsidR="005715E6">
        <w:rPr>
          <w:rFonts w:asciiTheme="minorHAnsi" w:hAnsiTheme="minorHAnsi" w:cstheme="minorHAnsi"/>
          <w:color w:val="000000" w:themeColor="text1"/>
        </w:rPr>
        <w:t>.</w:t>
      </w:r>
    </w:p>
    <w:p w14:paraId="09F7BC50" w14:textId="7168978A" w:rsidR="00EF21A0" w:rsidRPr="007454D1" w:rsidRDefault="00EF21A0" w:rsidP="007B783B">
      <w:pPr>
        <w:pStyle w:val="Tekstpodstawowy2"/>
        <w:numPr>
          <w:ilvl w:val="3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Każda kolejna transza zaliczki zostanie przekazana po zatwierdzeniu przez Grantodawcę </w:t>
      </w:r>
      <w:r w:rsidR="00615DFB" w:rsidRPr="007454D1">
        <w:rPr>
          <w:rFonts w:asciiTheme="minorHAnsi" w:hAnsiTheme="minorHAnsi" w:cstheme="minorHAnsi"/>
          <w:color w:val="000000" w:themeColor="text1"/>
        </w:rPr>
        <w:t>cząstkow</w:t>
      </w:r>
      <w:r w:rsidR="00CA4A52">
        <w:rPr>
          <w:rFonts w:asciiTheme="minorHAnsi" w:hAnsiTheme="minorHAnsi" w:cstheme="minorHAnsi"/>
          <w:color w:val="000000" w:themeColor="text1"/>
        </w:rPr>
        <w:t xml:space="preserve">ego </w:t>
      </w:r>
      <w:r w:rsidRPr="007454D1">
        <w:rPr>
          <w:rFonts w:asciiTheme="minorHAnsi" w:hAnsiTheme="minorHAnsi" w:cstheme="minorHAnsi"/>
          <w:color w:val="000000" w:themeColor="text1"/>
        </w:rPr>
        <w:t>sprawozda</w:t>
      </w:r>
      <w:r w:rsidR="00CA4A52">
        <w:rPr>
          <w:rFonts w:asciiTheme="minorHAnsi" w:hAnsiTheme="minorHAnsi" w:cstheme="minorHAnsi"/>
          <w:color w:val="000000" w:themeColor="text1"/>
        </w:rPr>
        <w:t>nia</w:t>
      </w:r>
      <w:r w:rsidRPr="007454D1">
        <w:rPr>
          <w:rFonts w:asciiTheme="minorHAnsi" w:hAnsiTheme="minorHAnsi" w:cstheme="minorHAnsi"/>
          <w:color w:val="000000" w:themeColor="text1"/>
        </w:rPr>
        <w:t xml:space="preserve"> rzeczowo-finansow</w:t>
      </w:r>
      <w:r w:rsidR="00CA4A52">
        <w:rPr>
          <w:rFonts w:asciiTheme="minorHAnsi" w:hAnsiTheme="minorHAnsi" w:cstheme="minorHAnsi"/>
          <w:color w:val="000000" w:themeColor="text1"/>
        </w:rPr>
        <w:t>ego</w:t>
      </w:r>
      <w:r w:rsidR="001E576C">
        <w:rPr>
          <w:rFonts w:asciiTheme="minorHAnsi" w:hAnsiTheme="minorHAnsi" w:cstheme="minorHAnsi"/>
          <w:color w:val="000000" w:themeColor="text1"/>
        </w:rPr>
        <w:t xml:space="preserve">, którego wzór stanowi </w:t>
      </w:r>
      <w:r w:rsidR="001E576C" w:rsidRPr="001E576C">
        <w:rPr>
          <w:rFonts w:asciiTheme="minorHAnsi" w:hAnsiTheme="minorHAnsi" w:cstheme="minorHAnsi"/>
          <w:b/>
          <w:color w:val="000000" w:themeColor="text1"/>
        </w:rPr>
        <w:t>załącznik nr 5</w:t>
      </w:r>
      <w:r w:rsidR="001E576C">
        <w:rPr>
          <w:rFonts w:asciiTheme="minorHAnsi" w:hAnsiTheme="minorHAnsi" w:cstheme="minorHAnsi"/>
          <w:color w:val="000000" w:themeColor="text1"/>
        </w:rPr>
        <w:t xml:space="preserve"> do Umowy,</w:t>
      </w:r>
      <w:r w:rsidRPr="007454D1">
        <w:rPr>
          <w:rFonts w:asciiTheme="minorHAnsi" w:hAnsiTheme="minorHAnsi" w:cstheme="minorHAnsi"/>
          <w:color w:val="000000" w:themeColor="text1"/>
        </w:rPr>
        <w:t xml:space="preserve"> złożon</w:t>
      </w:r>
      <w:r w:rsidR="00CA4A52">
        <w:rPr>
          <w:rFonts w:asciiTheme="minorHAnsi" w:hAnsiTheme="minorHAnsi" w:cstheme="minorHAnsi"/>
          <w:color w:val="000000" w:themeColor="text1"/>
        </w:rPr>
        <w:t>ego</w:t>
      </w:r>
      <w:r w:rsidRPr="007454D1">
        <w:rPr>
          <w:rFonts w:asciiTheme="minorHAnsi" w:hAnsiTheme="minorHAnsi" w:cstheme="minorHAnsi"/>
          <w:color w:val="000000" w:themeColor="text1"/>
        </w:rPr>
        <w:t xml:space="preserve"> przez Grantobiorcę</w:t>
      </w:r>
      <w:r w:rsidR="00CA4A52">
        <w:rPr>
          <w:rFonts w:asciiTheme="minorHAnsi" w:hAnsiTheme="minorHAnsi" w:cstheme="minorHAnsi"/>
          <w:color w:val="000000" w:themeColor="text1"/>
        </w:rPr>
        <w:t xml:space="preserve"> za okres poprzedni</w:t>
      </w:r>
      <w:r w:rsidR="00C15970">
        <w:rPr>
          <w:rFonts w:asciiTheme="minorHAnsi" w:hAnsiTheme="minorHAnsi" w:cstheme="minorHAnsi"/>
          <w:color w:val="000000" w:themeColor="text1"/>
        </w:rPr>
        <w:t xml:space="preserve">, które </w:t>
      </w:r>
      <w:r w:rsidR="00C15970" w:rsidRPr="00C839E1">
        <w:rPr>
          <w:rFonts w:asciiTheme="minorHAnsi" w:hAnsiTheme="minorHAnsi" w:cstheme="minorHAnsi"/>
          <w:color w:val="000000" w:themeColor="text1"/>
        </w:rPr>
        <w:t>potwierdza</w:t>
      </w:r>
      <w:r w:rsidR="00C15970">
        <w:rPr>
          <w:rFonts w:asciiTheme="minorHAnsi" w:hAnsiTheme="minorHAnsi" w:cstheme="minorHAnsi"/>
          <w:color w:val="000000" w:themeColor="text1"/>
        </w:rPr>
        <w:t xml:space="preserve"> </w:t>
      </w:r>
      <w:r w:rsidR="00C15970" w:rsidRPr="00C15970">
        <w:rPr>
          <w:rFonts w:asciiTheme="minorHAnsi" w:hAnsiTheme="minorHAnsi" w:cstheme="minorHAnsi"/>
          <w:color w:val="000000" w:themeColor="text1"/>
        </w:rPr>
        <w:t>wydatkowanie</w:t>
      </w:r>
      <w:r w:rsidR="00C15970" w:rsidRPr="00C839E1">
        <w:rPr>
          <w:rFonts w:asciiTheme="minorHAnsi" w:hAnsiTheme="minorHAnsi" w:cstheme="minorHAnsi"/>
          <w:color w:val="000000" w:themeColor="text1"/>
        </w:rPr>
        <w:t xml:space="preserve"> co najmniej 70% łącznej kwoty otrzymanych dotychczas zaliczek</w:t>
      </w:r>
      <w:r w:rsidR="00C15970" w:rsidRPr="00C15970">
        <w:rPr>
          <w:rFonts w:asciiTheme="minorHAnsi" w:hAnsiTheme="minorHAnsi" w:cstheme="minorHAnsi"/>
          <w:color w:val="000000" w:themeColor="text1"/>
        </w:rPr>
        <w:t>.</w:t>
      </w:r>
    </w:p>
    <w:p w14:paraId="000008D5" w14:textId="023CDC74" w:rsidR="00EF21A0" w:rsidRPr="007454D1" w:rsidRDefault="00EF21A0" w:rsidP="007B783B">
      <w:pPr>
        <w:pStyle w:val="Tekstpodstawowy2"/>
        <w:numPr>
          <w:ilvl w:val="3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Grantobiorca jest zobowiązany </w:t>
      </w:r>
      <w:r w:rsidR="004F253C" w:rsidRPr="00B975E4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złożyć końcowe sprawozdanie rzeczowo – finansowe</w:t>
      </w:r>
      <w:r w:rsidR="00A408B6" w:rsidRPr="00B975E4" w:rsidDel="004F253C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454D1">
        <w:rPr>
          <w:rFonts w:asciiTheme="minorHAnsi" w:hAnsiTheme="minorHAnsi" w:cstheme="minorHAnsi"/>
          <w:color w:val="000000" w:themeColor="text1"/>
        </w:rPr>
        <w:t xml:space="preserve">w terminie 30 dni od dnia zakończenia realizacji </w:t>
      </w:r>
      <w:r w:rsidR="00615DFB" w:rsidRPr="007454D1">
        <w:rPr>
          <w:rFonts w:asciiTheme="minorHAnsi" w:hAnsiTheme="minorHAnsi" w:cstheme="minorHAnsi"/>
          <w:color w:val="000000" w:themeColor="text1"/>
        </w:rPr>
        <w:t>Przedsięwzi</w:t>
      </w:r>
      <w:r w:rsidR="00377802">
        <w:rPr>
          <w:rFonts w:asciiTheme="minorHAnsi" w:hAnsiTheme="minorHAnsi" w:cstheme="minorHAnsi"/>
          <w:color w:val="000000" w:themeColor="text1"/>
        </w:rPr>
        <w:t>ę</w:t>
      </w:r>
      <w:r w:rsidR="00615DFB" w:rsidRPr="007454D1">
        <w:rPr>
          <w:rFonts w:asciiTheme="minorHAnsi" w:hAnsiTheme="minorHAnsi" w:cstheme="minorHAnsi"/>
          <w:color w:val="000000" w:themeColor="text1"/>
        </w:rPr>
        <w:t>cia</w:t>
      </w:r>
      <w:r w:rsidR="001E576C">
        <w:rPr>
          <w:rFonts w:asciiTheme="minorHAnsi" w:hAnsiTheme="minorHAnsi" w:cstheme="minorHAnsi"/>
          <w:color w:val="000000" w:themeColor="text1"/>
        </w:rPr>
        <w:t>.</w:t>
      </w:r>
      <w:r w:rsidR="004F253C">
        <w:rPr>
          <w:rFonts w:asciiTheme="minorHAnsi" w:hAnsiTheme="minorHAnsi" w:cstheme="minorHAnsi"/>
          <w:color w:val="000000" w:themeColor="text1"/>
        </w:rPr>
        <w:t xml:space="preserve"> </w:t>
      </w:r>
      <w:r w:rsidRPr="007454D1">
        <w:rPr>
          <w:rFonts w:asciiTheme="minorHAnsi" w:hAnsiTheme="minorHAnsi" w:cstheme="minorHAnsi"/>
          <w:color w:val="000000" w:themeColor="text1"/>
        </w:rPr>
        <w:t xml:space="preserve">Warunkiem akceptacji końcowego sprawozdania rzeczowo </w:t>
      </w:r>
      <w:r w:rsidR="003C1314">
        <w:rPr>
          <w:rFonts w:asciiTheme="minorHAnsi" w:hAnsiTheme="minorHAnsi" w:cstheme="minorHAnsi"/>
          <w:color w:val="000000" w:themeColor="text1"/>
        </w:rPr>
        <w:t xml:space="preserve">- </w:t>
      </w:r>
      <w:r w:rsidRPr="007454D1">
        <w:rPr>
          <w:rFonts w:asciiTheme="minorHAnsi" w:hAnsiTheme="minorHAnsi" w:cstheme="minorHAnsi"/>
          <w:color w:val="000000" w:themeColor="text1"/>
        </w:rPr>
        <w:t xml:space="preserve">finansowego przez </w:t>
      </w:r>
      <w:r w:rsidRPr="00DD71E0">
        <w:rPr>
          <w:rFonts w:asciiTheme="minorHAnsi" w:hAnsiTheme="minorHAnsi" w:cstheme="minorHAnsi"/>
          <w:color w:val="000000" w:themeColor="text1"/>
        </w:rPr>
        <w:t>Grantodawcę</w:t>
      </w:r>
      <w:r w:rsidR="004F253C" w:rsidRPr="00DD71E0">
        <w:rPr>
          <w:rFonts w:asciiTheme="minorHAnsi" w:hAnsiTheme="minorHAnsi" w:cstheme="minorHAnsi"/>
          <w:color w:val="000000" w:themeColor="text1"/>
        </w:rPr>
        <w:t xml:space="preserve"> i ostatecznego</w:t>
      </w:r>
      <w:r w:rsidR="004F253C" w:rsidRPr="00B975E4">
        <w:rPr>
          <w:rFonts w:asciiTheme="minorHAnsi" w:hAnsiTheme="minorHAnsi" w:cstheme="minorHAnsi"/>
          <w:color w:val="000000" w:themeColor="text1"/>
        </w:rPr>
        <w:t xml:space="preserve"> rozliczenia Grantu</w:t>
      </w:r>
      <w:r w:rsidRPr="007454D1">
        <w:rPr>
          <w:rFonts w:asciiTheme="minorHAnsi" w:hAnsiTheme="minorHAnsi" w:cstheme="minorHAnsi"/>
          <w:color w:val="000000" w:themeColor="text1"/>
        </w:rPr>
        <w:t xml:space="preserve"> jest pozytywny wynik </w:t>
      </w:r>
      <w:r w:rsidR="00B02E85">
        <w:rPr>
          <w:rFonts w:asciiTheme="minorHAnsi" w:hAnsiTheme="minorHAnsi" w:cstheme="minorHAnsi"/>
          <w:color w:val="000000" w:themeColor="text1"/>
        </w:rPr>
        <w:t>A</w:t>
      </w:r>
      <w:r w:rsidRPr="007454D1">
        <w:rPr>
          <w:rFonts w:asciiTheme="minorHAnsi" w:hAnsiTheme="minorHAnsi" w:cstheme="minorHAnsi"/>
          <w:color w:val="000000" w:themeColor="text1"/>
        </w:rPr>
        <w:t xml:space="preserve">udytu końcowego, o którym mowa w § </w:t>
      </w:r>
      <w:r w:rsidR="0097763F">
        <w:rPr>
          <w:rFonts w:asciiTheme="minorHAnsi" w:hAnsiTheme="minorHAnsi" w:cstheme="minorHAnsi"/>
          <w:color w:val="000000" w:themeColor="text1"/>
        </w:rPr>
        <w:t>1</w:t>
      </w:r>
      <w:r w:rsidR="00626B28">
        <w:rPr>
          <w:rFonts w:asciiTheme="minorHAnsi" w:hAnsiTheme="minorHAnsi" w:cstheme="minorHAnsi"/>
          <w:color w:val="000000" w:themeColor="text1"/>
        </w:rPr>
        <w:t>1</w:t>
      </w:r>
      <w:r w:rsidR="0097763F">
        <w:rPr>
          <w:rFonts w:asciiTheme="minorHAnsi" w:hAnsiTheme="minorHAnsi" w:cstheme="minorHAnsi"/>
          <w:color w:val="000000" w:themeColor="text1"/>
        </w:rPr>
        <w:t>.</w:t>
      </w:r>
    </w:p>
    <w:p w14:paraId="1C5F7699" w14:textId="77777777" w:rsidR="00EF21A0" w:rsidRPr="007454D1" w:rsidRDefault="00EF21A0" w:rsidP="007B783B">
      <w:pPr>
        <w:pStyle w:val="Tekstpodstawowy2"/>
        <w:numPr>
          <w:ilvl w:val="3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Przekazanie środków następuje pod warunkiem ich dostępności.</w:t>
      </w:r>
    </w:p>
    <w:p w14:paraId="15558D4C" w14:textId="77777777" w:rsidR="00EF21A0" w:rsidRPr="007454D1" w:rsidRDefault="00EF21A0" w:rsidP="007B783B">
      <w:pPr>
        <w:pStyle w:val="Tekstpodstawowy2"/>
        <w:numPr>
          <w:ilvl w:val="3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Grantodawca nie ponosi odpowiedzialności za szkodę wynikającą z opóźnienia w przekazaniu lub niedokonania przekazania Grantu, będącą rezultatem w szczególności:</w:t>
      </w:r>
    </w:p>
    <w:p w14:paraId="0E1A6957" w14:textId="77777777" w:rsidR="00EF21A0" w:rsidRPr="007454D1" w:rsidRDefault="00EF21A0" w:rsidP="007B783B">
      <w:pPr>
        <w:pStyle w:val="Tekstpodstawowy2"/>
        <w:spacing w:after="0" w:line="276" w:lineRule="auto"/>
        <w:ind w:left="357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1)</w:t>
      </w:r>
      <w:r w:rsidRPr="007454D1">
        <w:rPr>
          <w:rFonts w:asciiTheme="minorHAnsi" w:hAnsiTheme="minorHAnsi" w:cstheme="minorHAnsi"/>
          <w:color w:val="000000" w:themeColor="text1"/>
        </w:rPr>
        <w:tab/>
        <w:t>braku dostępności środków;</w:t>
      </w:r>
    </w:p>
    <w:p w14:paraId="2647E215" w14:textId="5CF21A6D" w:rsidR="00EF21A0" w:rsidRPr="007454D1" w:rsidRDefault="00EF21A0" w:rsidP="007B783B">
      <w:pPr>
        <w:pStyle w:val="Tekstpodstawowy2"/>
        <w:spacing w:after="0" w:line="276" w:lineRule="auto"/>
        <w:ind w:left="702" w:hanging="345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lastRenderedPageBreak/>
        <w:t>2)</w:t>
      </w:r>
      <w:r w:rsidRPr="007454D1">
        <w:rPr>
          <w:rFonts w:asciiTheme="minorHAnsi" w:hAnsiTheme="minorHAnsi" w:cstheme="minorHAnsi"/>
          <w:color w:val="000000" w:themeColor="text1"/>
        </w:rPr>
        <w:tab/>
        <w:t>niewykonania lub nienależytego wykonania przez Grantobiorcę obowiązków wynikających z Umowy</w:t>
      </w:r>
      <w:r w:rsidR="00615DFB" w:rsidRPr="007454D1">
        <w:rPr>
          <w:rFonts w:asciiTheme="minorHAnsi" w:hAnsiTheme="minorHAnsi" w:cstheme="minorHAnsi"/>
          <w:color w:val="000000" w:themeColor="text1"/>
        </w:rPr>
        <w:t>;</w:t>
      </w:r>
    </w:p>
    <w:p w14:paraId="2EB9114D" w14:textId="1C5EDEDA" w:rsidR="00615DFB" w:rsidRPr="007454D1" w:rsidRDefault="00615DFB" w:rsidP="007B783B">
      <w:pPr>
        <w:pStyle w:val="Tekstpodstawowy2"/>
        <w:spacing w:after="0" w:line="276" w:lineRule="auto"/>
        <w:ind w:left="702" w:hanging="345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3</w:t>
      </w:r>
      <w:r w:rsidRPr="00B975E4">
        <w:rPr>
          <w:rFonts w:asciiTheme="minorHAnsi" w:hAnsiTheme="minorHAnsi" w:cstheme="minorHAnsi"/>
          <w:color w:val="000000" w:themeColor="text1"/>
        </w:rPr>
        <w:t xml:space="preserve">) </w:t>
      </w:r>
      <w:r w:rsidR="00A408B6" w:rsidRPr="00B975E4">
        <w:rPr>
          <w:rFonts w:asciiTheme="minorHAnsi" w:hAnsiTheme="minorHAnsi" w:cstheme="minorHAnsi"/>
          <w:color w:val="000000" w:themeColor="text1"/>
        </w:rPr>
        <w:t>wstrzymania przez Instytucję Pośredniczącą realizacji Projektu Grantowego lub</w:t>
      </w:r>
      <w:r w:rsidR="00A408B6">
        <w:rPr>
          <w:rFonts w:asciiTheme="minorHAnsi" w:hAnsiTheme="minorHAnsi" w:cstheme="minorHAnsi"/>
          <w:color w:val="000000" w:themeColor="text1"/>
        </w:rPr>
        <w:t xml:space="preserve"> </w:t>
      </w:r>
      <w:r w:rsidRPr="007454D1">
        <w:rPr>
          <w:rFonts w:asciiTheme="minorHAnsi" w:hAnsiTheme="minorHAnsi" w:cstheme="minorHAnsi"/>
          <w:color w:val="000000" w:themeColor="text1"/>
        </w:rPr>
        <w:t>uchylenia przez Instytucję Pośredniczącą decyzji o dofinansowaniu Projektu</w:t>
      </w:r>
      <w:r w:rsidR="00377802">
        <w:rPr>
          <w:rFonts w:asciiTheme="minorHAnsi" w:hAnsiTheme="minorHAnsi" w:cstheme="minorHAnsi"/>
          <w:color w:val="000000" w:themeColor="text1"/>
        </w:rPr>
        <w:t xml:space="preserve"> Grantowego</w:t>
      </w:r>
      <w:r w:rsidRPr="007454D1">
        <w:rPr>
          <w:rFonts w:asciiTheme="minorHAnsi" w:hAnsiTheme="minorHAnsi" w:cstheme="minorHAnsi"/>
          <w:color w:val="000000" w:themeColor="text1"/>
        </w:rPr>
        <w:t>.</w:t>
      </w:r>
    </w:p>
    <w:p w14:paraId="01722C4D" w14:textId="7B0A4C8F" w:rsidR="007454D1" w:rsidRDefault="00EF21A0" w:rsidP="00E70110">
      <w:pPr>
        <w:pStyle w:val="Tekstpodstawowy2"/>
        <w:numPr>
          <w:ilvl w:val="3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Grantobiorca oświadcza, że jest jedynym posiadaczem wskazanego w ust. 2 rachunku bankowego i zobowiązuje się do utrzymania wskazanego rachunku bankowego nie krócej niż do chwili dokonania ostatecznych rozliczeń z Grantodawcą, wynikających z Umowy. </w:t>
      </w:r>
    </w:p>
    <w:p w14:paraId="55280FB2" w14:textId="77777777" w:rsidR="00E70110" w:rsidRPr="00E70110" w:rsidRDefault="00E70110" w:rsidP="00DD71E0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41A3422" w14:textId="73E20A61" w:rsidR="00EF21A0" w:rsidRPr="007454D1" w:rsidRDefault="00EF21A0" w:rsidP="00EF21A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7454D1">
        <w:rPr>
          <w:rFonts w:asciiTheme="minorHAnsi" w:hAnsiTheme="minorHAnsi" w:cstheme="minorHAnsi"/>
          <w:b/>
          <w:color w:val="000000" w:themeColor="text1"/>
        </w:rPr>
        <w:t>§</w:t>
      </w:r>
      <w:r w:rsidR="007454D1" w:rsidRPr="007454D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A3D5D">
        <w:rPr>
          <w:rFonts w:asciiTheme="minorHAnsi" w:hAnsiTheme="minorHAnsi" w:cstheme="minorHAnsi"/>
          <w:b/>
          <w:color w:val="000000" w:themeColor="text1"/>
        </w:rPr>
        <w:t>8</w:t>
      </w:r>
      <w:r w:rsidRPr="007454D1">
        <w:rPr>
          <w:rFonts w:asciiTheme="minorHAnsi" w:hAnsiTheme="minorHAnsi" w:cstheme="minorHAnsi"/>
          <w:b/>
          <w:color w:val="000000" w:themeColor="text1"/>
        </w:rPr>
        <w:t>.</w:t>
      </w:r>
    </w:p>
    <w:p w14:paraId="011B3C6F" w14:textId="7839CC46" w:rsidR="007454D1" w:rsidRPr="007454D1" w:rsidRDefault="00EF21A0" w:rsidP="00E7011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7454D1">
        <w:rPr>
          <w:rFonts w:asciiTheme="minorHAnsi" w:hAnsiTheme="minorHAnsi" w:cstheme="minorHAnsi"/>
          <w:b/>
          <w:color w:val="000000" w:themeColor="text1"/>
        </w:rPr>
        <w:t xml:space="preserve">Wstrzymanie </w:t>
      </w:r>
      <w:r w:rsidR="007454D1">
        <w:rPr>
          <w:rFonts w:asciiTheme="minorHAnsi" w:hAnsiTheme="minorHAnsi" w:cstheme="minorHAnsi"/>
          <w:b/>
          <w:color w:val="000000" w:themeColor="text1"/>
        </w:rPr>
        <w:t>płatności</w:t>
      </w:r>
    </w:p>
    <w:p w14:paraId="0CEA3090" w14:textId="39ED416A" w:rsidR="00EF21A0" w:rsidRPr="007454D1" w:rsidRDefault="00EF21A0" w:rsidP="007B783B">
      <w:pPr>
        <w:pStyle w:val="Tekstpodstawowy2"/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Grantodawca może wstrzyma</w:t>
      </w:r>
      <w:r w:rsidR="006F7942">
        <w:rPr>
          <w:rFonts w:asciiTheme="minorHAnsi" w:hAnsiTheme="minorHAnsi" w:cstheme="minorHAnsi"/>
          <w:color w:val="000000" w:themeColor="text1"/>
        </w:rPr>
        <w:t xml:space="preserve">ć </w:t>
      </w:r>
      <w:r w:rsidRPr="007454D1">
        <w:rPr>
          <w:rFonts w:asciiTheme="minorHAnsi" w:hAnsiTheme="minorHAnsi" w:cstheme="minorHAnsi"/>
          <w:color w:val="000000" w:themeColor="text1"/>
        </w:rPr>
        <w:t xml:space="preserve">płatności w przypadku: </w:t>
      </w:r>
    </w:p>
    <w:p w14:paraId="0F55CDAC" w14:textId="77777777" w:rsidR="00EF21A0" w:rsidRPr="007454D1" w:rsidRDefault="00EF21A0" w:rsidP="007B783B">
      <w:pPr>
        <w:pStyle w:val="Akapitzlist"/>
        <w:numPr>
          <w:ilvl w:val="2"/>
          <w:numId w:val="6"/>
        </w:numPr>
        <w:spacing w:after="0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realizowania przez Grantobiorcę </w:t>
      </w:r>
      <w:r w:rsidR="007454D1" w:rsidRPr="007454D1">
        <w:rPr>
          <w:rFonts w:asciiTheme="minorHAnsi" w:hAnsiTheme="minorHAnsi" w:cstheme="minorHAnsi"/>
          <w:color w:val="000000" w:themeColor="text1"/>
        </w:rPr>
        <w:t>Przedsięwzięcia</w:t>
      </w:r>
      <w:r w:rsidRPr="007454D1">
        <w:rPr>
          <w:rFonts w:asciiTheme="minorHAnsi" w:hAnsiTheme="minorHAnsi" w:cstheme="minorHAnsi"/>
          <w:color w:val="000000" w:themeColor="text1"/>
        </w:rPr>
        <w:t xml:space="preserve"> niezgodnie z Umową;</w:t>
      </w:r>
    </w:p>
    <w:p w14:paraId="69BFF7CA" w14:textId="77777777" w:rsidR="00EF21A0" w:rsidRPr="007454D1" w:rsidRDefault="00EF21A0" w:rsidP="007B783B">
      <w:pPr>
        <w:pStyle w:val="Akapitzlist"/>
        <w:numPr>
          <w:ilvl w:val="2"/>
          <w:numId w:val="6"/>
        </w:numPr>
        <w:spacing w:after="0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gdy zachodzi uzasadnione podejrze</w:t>
      </w:r>
      <w:r w:rsidR="007454D1" w:rsidRPr="007454D1">
        <w:rPr>
          <w:rFonts w:asciiTheme="minorHAnsi" w:hAnsiTheme="minorHAnsi" w:cstheme="minorHAnsi"/>
          <w:color w:val="000000" w:themeColor="text1"/>
        </w:rPr>
        <w:t>nie, że w związku z realizacją P</w:t>
      </w:r>
      <w:r w:rsidRPr="007454D1">
        <w:rPr>
          <w:rFonts w:asciiTheme="minorHAnsi" w:hAnsiTheme="minorHAnsi" w:cstheme="minorHAnsi"/>
          <w:color w:val="000000" w:themeColor="text1"/>
        </w:rPr>
        <w:t>rzedsięwzięcia doszło do powstania nieprawidłowości;</w:t>
      </w:r>
    </w:p>
    <w:p w14:paraId="1A6DA58F" w14:textId="68BE1EC3" w:rsidR="00690707" w:rsidRDefault="00EF21A0" w:rsidP="007B783B">
      <w:pPr>
        <w:pStyle w:val="Akapitzlist"/>
        <w:numPr>
          <w:ilvl w:val="2"/>
          <w:numId w:val="6"/>
        </w:numPr>
        <w:spacing w:after="0"/>
        <w:ind w:left="709" w:hanging="357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zaistnienia </w:t>
      </w:r>
      <w:r w:rsidR="00D3614C">
        <w:rPr>
          <w:rFonts w:asciiTheme="minorHAnsi" w:hAnsiTheme="minorHAnsi" w:cstheme="minorHAnsi"/>
          <w:color w:val="000000" w:themeColor="text1"/>
        </w:rPr>
        <w:t xml:space="preserve">istotnych </w:t>
      </w:r>
      <w:r w:rsidRPr="007454D1">
        <w:rPr>
          <w:rFonts w:asciiTheme="minorHAnsi" w:hAnsiTheme="minorHAnsi" w:cstheme="minorHAnsi"/>
          <w:color w:val="000000" w:themeColor="text1"/>
        </w:rPr>
        <w:t xml:space="preserve">opóźnień lub braku postępów w realizacji </w:t>
      </w:r>
      <w:r w:rsidR="007454D1" w:rsidRPr="007454D1">
        <w:rPr>
          <w:rFonts w:asciiTheme="minorHAnsi" w:hAnsiTheme="minorHAnsi" w:cstheme="minorHAnsi"/>
          <w:color w:val="000000" w:themeColor="text1"/>
        </w:rPr>
        <w:t>Przedsięwzięcia</w:t>
      </w:r>
      <w:r w:rsidRPr="007454D1">
        <w:rPr>
          <w:rFonts w:asciiTheme="minorHAnsi" w:hAnsiTheme="minorHAnsi" w:cstheme="minorHAnsi"/>
          <w:color w:val="000000" w:themeColor="text1"/>
        </w:rPr>
        <w:t xml:space="preserve"> w stosunku do </w:t>
      </w:r>
      <w:r w:rsidR="001E576C">
        <w:rPr>
          <w:rFonts w:asciiTheme="minorHAnsi" w:hAnsiTheme="minorHAnsi" w:cstheme="minorHAnsi"/>
          <w:color w:val="000000" w:themeColor="text1"/>
        </w:rPr>
        <w:t>HRP</w:t>
      </w:r>
      <w:r w:rsidR="00690707">
        <w:rPr>
          <w:rFonts w:asciiTheme="minorHAnsi" w:hAnsiTheme="minorHAnsi" w:cstheme="minorHAnsi"/>
          <w:color w:val="000000" w:themeColor="text1"/>
        </w:rPr>
        <w:t>;</w:t>
      </w:r>
    </w:p>
    <w:p w14:paraId="049200B4" w14:textId="5DF353A7" w:rsidR="00EF21A0" w:rsidRPr="007454D1" w:rsidRDefault="00690707" w:rsidP="007B783B">
      <w:pPr>
        <w:pStyle w:val="Akapitzlist"/>
        <w:numPr>
          <w:ilvl w:val="2"/>
          <w:numId w:val="6"/>
        </w:numPr>
        <w:spacing w:after="0"/>
        <w:ind w:left="709" w:hanging="357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gdy Grantobiorca nie dokonał zmiany formy zabezpieczenia mimo takiego żądania przez Grantoda</w:t>
      </w:r>
      <w:r w:rsidR="00FF4C68">
        <w:rPr>
          <w:rFonts w:asciiTheme="minorHAnsi" w:hAnsiTheme="minorHAnsi" w:cstheme="minorHAnsi"/>
          <w:color w:val="000000" w:themeColor="text1"/>
        </w:rPr>
        <w:t>w</w:t>
      </w:r>
      <w:r>
        <w:rPr>
          <w:rFonts w:asciiTheme="minorHAnsi" w:hAnsiTheme="minorHAnsi" w:cstheme="minorHAnsi"/>
          <w:color w:val="000000" w:themeColor="text1"/>
        </w:rPr>
        <w:t xml:space="preserve">cę. </w:t>
      </w:r>
    </w:p>
    <w:p w14:paraId="70319C01" w14:textId="76464724" w:rsidR="00EF21A0" w:rsidRPr="007454D1" w:rsidRDefault="00EF21A0" w:rsidP="007B783B">
      <w:pPr>
        <w:pStyle w:val="Default"/>
        <w:numPr>
          <w:ilvl w:val="0"/>
          <w:numId w:val="6"/>
        </w:numPr>
        <w:spacing w:line="276" w:lineRule="auto"/>
        <w:ind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 przypadku zawieszenia </w:t>
      </w:r>
      <w:r w:rsidR="000C69E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płatności </w:t>
      </w:r>
      <w:r w:rsid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Grantu, Grantodawca </w:t>
      </w:r>
      <w:r w:rsidRP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informuje Grantobiorcę o zaistnieniu tego faktu i o jego przyczynach.</w:t>
      </w:r>
    </w:p>
    <w:p w14:paraId="3A3ACF6B" w14:textId="62652B82" w:rsidR="00A66453" w:rsidRPr="007454D1" w:rsidRDefault="00A66453" w:rsidP="007B783B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454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Grantobiorca </w:t>
      </w:r>
      <w:r w:rsidR="00D361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jest </w:t>
      </w:r>
      <w:r w:rsidRPr="007454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zobowiązany  niezwłocznie powiadomić </w:t>
      </w:r>
      <w:r w:rsidR="006F794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Grantodawcę </w:t>
      </w:r>
      <w:r w:rsidRPr="007454D1">
        <w:rPr>
          <w:rFonts w:asciiTheme="minorHAnsi" w:hAnsiTheme="minorHAnsi" w:cstheme="minorHAnsi"/>
          <w:color w:val="000000" w:themeColor="text1"/>
          <w:sz w:val="22"/>
          <w:szCs w:val="22"/>
        </w:rPr>
        <w:t>o wszelkich okolicznościach mogących zakłócić lub opóźnić realizację przedsięwzięcia.</w:t>
      </w:r>
    </w:p>
    <w:p w14:paraId="7D341BDA" w14:textId="77777777" w:rsidR="00EF21A0" w:rsidRPr="00A54A12" w:rsidRDefault="00EF21A0" w:rsidP="00EF21A0">
      <w:pPr>
        <w:pStyle w:val="Default"/>
        <w:spacing w:line="360" w:lineRule="auto"/>
        <w:rPr>
          <w:rFonts w:ascii="Arial" w:eastAsia="Calibri" w:hAnsi="Arial" w:cs="Arial"/>
          <w:color w:val="000000" w:themeColor="text1"/>
          <w:sz w:val="22"/>
          <w:szCs w:val="22"/>
        </w:rPr>
      </w:pPr>
    </w:p>
    <w:p w14:paraId="531D6E2F" w14:textId="41B52CF1" w:rsidR="00EF21A0" w:rsidRPr="00B40538" w:rsidRDefault="00EF21A0" w:rsidP="00EF21A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B40538">
        <w:rPr>
          <w:rFonts w:asciiTheme="minorHAnsi" w:hAnsiTheme="minorHAnsi" w:cstheme="minorHAnsi"/>
          <w:b/>
          <w:color w:val="000000" w:themeColor="text1"/>
        </w:rPr>
        <w:t>§</w:t>
      </w:r>
      <w:r w:rsidR="007454D1" w:rsidRPr="00B40538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A3D5D">
        <w:rPr>
          <w:rFonts w:asciiTheme="minorHAnsi" w:hAnsiTheme="minorHAnsi" w:cstheme="minorHAnsi"/>
          <w:b/>
          <w:color w:val="000000" w:themeColor="text1"/>
        </w:rPr>
        <w:t>9</w:t>
      </w:r>
      <w:r w:rsidR="007454D1" w:rsidRPr="00B40538">
        <w:rPr>
          <w:rFonts w:asciiTheme="minorHAnsi" w:hAnsiTheme="minorHAnsi" w:cstheme="minorHAnsi"/>
          <w:b/>
          <w:color w:val="000000" w:themeColor="text1"/>
        </w:rPr>
        <w:t>.</w:t>
      </w:r>
    </w:p>
    <w:p w14:paraId="56E4EC90" w14:textId="3044DB1F" w:rsidR="000A29CA" w:rsidRDefault="00EF21A0" w:rsidP="00E7011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B40538">
        <w:rPr>
          <w:rFonts w:asciiTheme="minorHAnsi" w:hAnsiTheme="minorHAnsi" w:cstheme="minorHAnsi"/>
          <w:b/>
          <w:color w:val="000000" w:themeColor="text1"/>
        </w:rPr>
        <w:t xml:space="preserve">Rozliczanie Grantu </w:t>
      </w:r>
    </w:p>
    <w:p w14:paraId="7FF16720" w14:textId="10AC88E7" w:rsidR="000A29CA" w:rsidRPr="00F20C4B" w:rsidRDefault="000A29CA" w:rsidP="000A29C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F20C4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Grantobiorca rozlicza Projekt, zgodnie z zakresem</w:t>
      </w:r>
      <w:r w:rsidR="00D22A52" w:rsidRPr="00F20C4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Pr="00F20C4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5A7632" w:rsidRPr="00B22025">
        <w:rPr>
          <w:sz w:val="22"/>
          <w:szCs w:val="22"/>
        </w:rPr>
        <w:t>na podstawie rzeczywiście poniesionych wydatków w oparciu o sprawozdanie finansowo-rzeczowe</w:t>
      </w:r>
      <w:r w:rsidR="002E2D14" w:rsidRPr="00B22025">
        <w:rPr>
          <w:sz w:val="22"/>
          <w:szCs w:val="22"/>
        </w:rPr>
        <w:t xml:space="preserve"> stanowiące zał. nr 5 do niniejszej Umowy.</w:t>
      </w:r>
      <w:r w:rsidRPr="00F20C4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 </w:t>
      </w:r>
    </w:p>
    <w:p w14:paraId="6B0E3567" w14:textId="60AEFEE5" w:rsidR="000A29CA" w:rsidRPr="00B40538" w:rsidRDefault="000A29CA" w:rsidP="000A29C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B4053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Grantobiorca składa cząstkowe sprawozdania rzeczowo-finansowe za poszczególne okresy rozliczeniowe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zgodnie z Harmonogramem </w:t>
      </w:r>
      <w:r w:rsidR="00451CF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płatności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Pr="00B4053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terminie do 15 dni roboczych od zakończenia okresu rozliczeniowego.</w:t>
      </w:r>
    </w:p>
    <w:p w14:paraId="1B239726" w14:textId="65B8DC2D" w:rsidR="000A29CA" w:rsidRPr="00B40538" w:rsidRDefault="000A29CA" w:rsidP="000A29C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sprawozdania, o którym mowa w ust.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Grantobiorca załącza oświadczenie </w:t>
      </w: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br/>
        <w:t>o wydatkowaniu środków zgodnie z przeznaczeniem Grantu</w:t>
      </w:r>
      <w:r w:rsidR="00451CF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dokumenty potwierdzające sposób realizacji Przedsięwzięcia określone w załączniku nr 1 do wniosku o powierzenie </w:t>
      </w:r>
      <w:r w:rsidR="004D6DED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="00451CF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rantu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oraz na żądanie Grantodawcy inne dokumenty potwierdzające sposób realizacji Przedsięwzięcia,</w:t>
      </w: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podpisane przez osoby uprawnione do reprezentacji Grantobiorcy.</w:t>
      </w:r>
    </w:p>
    <w:p w14:paraId="2595C041" w14:textId="0645BB42" w:rsidR="000A29CA" w:rsidRPr="00B40538" w:rsidRDefault="000A29CA" w:rsidP="000A29C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Grantodawca dokonuje weryfikacji pierwszej wersji sprawozdania rzeczowo-finansowego, w terminie do 30 dni  od dnia jego otrzymania, a kolejnych jego wersji w terminie do 15 dni od dnia ich otrzymania. </w:t>
      </w:r>
      <w:r w:rsidR="00E730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Grantodawca wyznacza termin na poprawę złożonego przez Gantobiorce sprawozdania rzeczowo – finansowego nie krótszy niż 5 dni roboczych i nie dłuższy niż 10 dni roboczych. </w:t>
      </w: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Do ww. terminów nie wlicza się czasu na złożenie wyjaśnień i dokumentów.</w:t>
      </w:r>
      <w:r w:rsidR="00451CF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CFD3761" w14:textId="460CBF8A" w:rsidR="000A29CA" w:rsidRPr="00B40538" w:rsidRDefault="000A29CA" w:rsidP="000A29C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lastRenderedPageBreak/>
        <w:t xml:space="preserve">W przypadku powzięcia wątpliwości co do rzetelności dokumentów sprawozdawczych, o których mowa w ust. </w:t>
      </w:r>
      <w:r w:rsidR="007B1FE2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4</w:t>
      </w: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, lub końcowego sprawozdania rzeczowo-finansowego, Grantodawca może przeprowadzić kontrolę na miejscu realizacji </w:t>
      </w:r>
      <w:r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Przedsięwzięcia</w:t>
      </w: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. W takim przypadku  bieg terminów weryfikacji, o których mowa w ust. </w:t>
      </w:r>
      <w:r w:rsidR="007B1FE2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4</w:t>
      </w: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, w stosunku do ww. sprawozdań, ulega zawieszeniu do dnia przekazania przez Grantobiorcę do Grantodawcy informacji o wykonaniu lub zaniechaniu wykonania zaleceń pokontrolnych, chyba że wyniki kontroli nie wskazują na </w:t>
      </w:r>
      <w:r w:rsidR="00E7303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realizację projektu niezgodnie z wnioskiem o powierzenie grantu</w:t>
      </w: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.</w:t>
      </w:r>
    </w:p>
    <w:p w14:paraId="2821D1E6" w14:textId="3CAD59A2" w:rsidR="000A29CA" w:rsidRPr="00B40538" w:rsidRDefault="000A29CA" w:rsidP="000A29C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Grantodawca może dokonać uzupełnienia lub korekty sprawozdania rzeczowo-finansowego w zakresie oczywistych omyłek, o czym informuje Grantobiorcę lub wzywa Grantobiorcę do korekty lub uzupełnienia sprawozdania oraz dodatkowych wyjaśnień w wyznaczonym terminie nie krótszym niż 5 dni od dnia otrzymania wezwania od Grantodawcy.</w:t>
      </w:r>
      <w:r w:rsidR="00B975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A5241B1" w14:textId="2F0A497E" w:rsidR="00BE14E2" w:rsidRPr="00C839E1" w:rsidRDefault="000A29C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E57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Grantodawca, po pozytywnym zweryfikowaniu sprawozdania rzeczowo-finansowego, przekazuje Grantobiorcy, w terminach, o których mowa w </w:t>
      </w:r>
      <w:r w:rsidRPr="001E576C">
        <w:rPr>
          <w:rFonts w:asciiTheme="minorHAnsi" w:hAnsiTheme="minorHAnsi" w:cs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ust. </w:t>
      </w:r>
      <w:r w:rsidR="007B1FE2" w:rsidRPr="001E576C">
        <w:rPr>
          <w:rFonts w:asciiTheme="minorHAnsi" w:hAnsiTheme="minorHAnsi" w:cs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1E576C">
        <w:rPr>
          <w:rFonts w:asciiTheme="minorHAnsi" w:hAnsiTheme="minorHAnsi" w:cstheme="minorHAnsi"/>
          <w:color w:val="000000" w:themeColor="text1"/>
          <w:sz w:val="22"/>
          <w:szCs w:val="22"/>
        </w:rPr>
        <w:t>, informację o wyniku weryfikacji sprawozdania</w:t>
      </w:r>
      <w:r w:rsidR="00E73037" w:rsidRPr="001E576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20A7418" w14:textId="589A9935" w:rsidR="00B72866" w:rsidRPr="00C839E1" w:rsidRDefault="00B72866" w:rsidP="00C839E1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przypadku, gdy z ostatecznego sprawozdania rzeczowo-finansowego, o którym mowa w 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>§</w:t>
      </w:r>
      <w:r w:rsidR="00626B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7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>ust.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5 wynika, że poniesione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wydatki 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ramach Projektu są niższe niż wskazane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>§</w:t>
      </w:r>
      <w:r w:rsidR="00626B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7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, płatność końcowa na rzecz Grantobiorcy zostanie pomniejszona o kwotę wygenerowanej oszczędności.</w:t>
      </w:r>
    </w:p>
    <w:p w14:paraId="5B8049BE" w14:textId="0AE096AE" w:rsidR="00B72866" w:rsidRPr="00C839E1" w:rsidRDefault="00B72866" w:rsidP="00B72866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W przypadku gdy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kwota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wygenerowanej oszczędności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wynikająca z </w:t>
      </w:r>
      <w:r w:rsidRPr="00B90BE9">
        <w:rPr>
          <w:rFonts w:asciiTheme="minorHAnsi" w:hAnsiTheme="minorHAnsi" w:cstheme="minorHAnsi"/>
          <w:color w:val="000000" w:themeColor="text1"/>
          <w:sz w:val="22"/>
          <w:szCs w:val="22"/>
        </w:rPr>
        <w:t>ostatecznego sprawozdania rzeczowo-finansowego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87B47">
        <w:rPr>
          <w:rFonts w:asciiTheme="minorHAnsi" w:hAnsiTheme="minorHAnsi" w:cstheme="minorHAnsi"/>
          <w:color w:val="000000" w:themeColor="text1"/>
          <w:sz w:val="22"/>
          <w:szCs w:val="22"/>
        </w:rPr>
        <w:t>okaże się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wyższa 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niż kwota płatności końcowej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Grantobiorca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dokona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zwrotu pozostającej różnicy </w:t>
      </w:r>
      <w:r w:rsidR="00B87B47" w:rsidRPr="00B90BE9">
        <w:rPr>
          <w:rFonts w:asciiTheme="minorHAnsi" w:hAnsiTheme="minorHAnsi" w:cstheme="minorHAnsi"/>
          <w:color w:val="000000" w:themeColor="text1"/>
          <w:sz w:val="22"/>
          <w:szCs w:val="22"/>
        </w:rPr>
        <w:t>na rachunek bankowy Grantodawcy</w:t>
      </w:r>
      <w:r w:rsidR="00B87B47" w:rsidRPr="00B87B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terminie do 14 dni kalendarzowych od dnia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otrzymania informacji od Grantodawcy o zatwierdzeniu </w:t>
      </w:r>
      <w:r w:rsidR="00B87B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ww.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sprawozdania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A138244" w14:textId="3DF47346" w:rsidR="00EF21A0" w:rsidRPr="00B40538" w:rsidRDefault="00EF21A0" w:rsidP="00EF21A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B40538">
        <w:rPr>
          <w:rFonts w:asciiTheme="minorHAnsi" w:hAnsiTheme="minorHAnsi" w:cstheme="minorHAnsi"/>
          <w:b/>
          <w:color w:val="000000" w:themeColor="text1"/>
        </w:rPr>
        <w:t>§</w:t>
      </w:r>
      <w:r w:rsidR="00B40538" w:rsidRPr="00B40538">
        <w:rPr>
          <w:rFonts w:asciiTheme="minorHAnsi" w:hAnsiTheme="minorHAnsi" w:cstheme="minorHAnsi"/>
          <w:b/>
          <w:color w:val="000000" w:themeColor="text1"/>
        </w:rPr>
        <w:t xml:space="preserve"> 1</w:t>
      </w:r>
      <w:r w:rsidR="00FA3D5D">
        <w:rPr>
          <w:rFonts w:asciiTheme="minorHAnsi" w:hAnsiTheme="minorHAnsi" w:cstheme="minorHAnsi"/>
          <w:b/>
          <w:color w:val="000000" w:themeColor="text1"/>
        </w:rPr>
        <w:t>0</w:t>
      </w:r>
      <w:r w:rsidRPr="00B40538">
        <w:rPr>
          <w:rFonts w:asciiTheme="minorHAnsi" w:hAnsiTheme="minorHAnsi" w:cstheme="minorHAnsi"/>
          <w:b/>
          <w:color w:val="000000" w:themeColor="text1"/>
        </w:rPr>
        <w:t>.</w:t>
      </w:r>
    </w:p>
    <w:p w14:paraId="19793AE1" w14:textId="77777777" w:rsidR="00EF21A0" w:rsidRPr="00B40538" w:rsidRDefault="00EF21A0" w:rsidP="00EF21A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B40538">
        <w:rPr>
          <w:rFonts w:asciiTheme="minorHAnsi" w:hAnsiTheme="minorHAnsi" w:cstheme="minorHAnsi"/>
          <w:b/>
          <w:color w:val="000000" w:themeColor="text1"/>
        </w:rPr>
        <w:t>Ewidencja księgowa</w:t>
      </w:r>
    </w:p>
    <w:p w14:paraId="5AD48ADA" w14:textId="4C562381" w:rsidR="00EF21A0" w:rsidRDefault="00EF21A0" w:rsidP="00EF21A0">
      <w:pPr>
        <w:pStyle w:val="Akapitzlist"/>
        <w:numPr>
          <w:ilvl w:val="0"/>
          <w:numId w:val="2"/>
        </w:numPr>
        <w:jc w:val="both"/>
      </w:pPr>
      <w:r>
        <w:t xml:space="preserve">Grantobiorca jest zobowiązany do prowadzenia wyodrębnionej dokumentacji finansowo-księgowej i ewidencji księgowej </w:t>
      </w:r>
      <w:r w:rsidR="00A94063">
        <w:t>P</w:t>
      </w:r>
      <w:r>
        <w:t>rzedsięwzięcia, zgodnie z zasadami wynikającymi z ustawy z dnia 29 września 1994 r. o rachunkowości, w sposób umożliwiający identyfikację poszczególnych operacji księgowych.</w:t>
      </w:r>
    </w:p>
    <w:p w14:paraId="26DFA11E" w14:textId="1DA3AACE" w:rsidR="00EF21A0" w:rsidRPr="00B40538" w:rsidRDefault="00EF21A0" w:rsidP="00EF21A0">
      <w:pPr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000000" w:themeColor="text1"/>
        </w:rPr>
      </w:pPr>
      <w:r w:rsidRPr="00B40538">
        <w:rPr>
          <w:rFonts w:cstheme="minorHAnsi"/>
          <w:color w:val="000000" w:themeColor="text1"/>
        </w:rPr>
        <w:t>Grantobiorca zobowiązuje się do takiego opisywania dokumentacji księgowej, aby widoczny był związek z Projektem.</w:t>
      </w:r>
    </w:p>
    <w:p w14:paraId="6C34C028" w14:textId="77777777" w:rsidR="00A01567" w:rsidRDefault="00A01567" w:rsidP="00EF21A0">
      <w:pPr>
        <w:jc w:val="both"/>
      </w:pPr>
    </w:p>
    <w:p w14:paraId="3EBCAA94" w14:textId="1F9CF36B" w:rsidR="00A01567" w:rsidRPr="00B40538" w:rsidRDefault="00EF21A0" w:rsidP="00B40538">
      <w:pPr>
        <w:jc w:val="center"/>
        <w:rPr>
          <w:b/>
        </w:rPr>
      </w:pPr>
      <w:r w:rsidRPr="00B40538">
        <w:rPr>
          <w:b/>
        </w:rPr>
        <w:t>§ 1</w:t>
      </w:r>
      <w:r w:rsidR="00FA3D5D">
        <w:rPr>
          <w:b/>
        </w:rPr>
        <w:t>1</w:t>
      </w:r>
      <w:r w:rsidRPr="00B40538">
        <w:rPr>
          <w:b/>
        </w:rPr>
        <w:t>.</w:t>
      </w:r>
    </w:p>
    <w:p w14:paraId="0B2395A4" w14:textId="254A2C78" w:rsidR="00B40538" w:rsidRDefault="001017C2" w:rsidP="00C925B3">
      <w:pPr>
        <w:jc w:val="center"/>
      </w:pPr>
      <w:r>
        <w:rPr>
          <w:b/>
        </w:rPr>
        <w:t xml:space="preserve">Audyt końcowy </w:t>
      </w:r>
    </w:p>
    <w:p w14:paraId="5DC87CCA" w14:textId="2998B2B7" w:rsidR="00717B99" w:rsidRDefault="00EF21A0" w:rsidP="001017C2">
      <w:pPr>
        <w:jc w:val="both"/>
      </w:pPr>
      <w:r>
        <w:t xml:space="preserve"> 1.</w:t>
      </w:r>
      <w:r w:rsidR="00717B99">
        <w:t>Na zakończenie realizacji Przedsięwzięcia Grantodawca przeprowadza Audyt końcowy.</w:t>
      </w:r>
    </w:p>
    <w:p w14:paraId="10A32B4F" w14:textId="78359EEB" w:rsidR="000A29CA" w:rsidRDefault="00717B99" w:rsidP="001017C2">
      <w:pPr>
        <w:jc w:val="both"/>
      </w:pPr>
      <w:r>
        <w:t>2. Celem audytu końcowego jest sprawdzenie</w:t>
      </w:r>
      <w:r w:rsidR="000A29CA">
        <w:t xml:space="preserve"> przez Grantodawcę </w:t>
      </w:r>
      <w:r w:rsidR="00E73037">
        <w:t xml:space="preserve">zrealizowania </w:t>
      </w:r>
      <w:r w:rsidR="000A29CA">
        <w:t>Przedsięwzięcia</w:t>
      </w:r>
      <w:r w:rsidR="00E73037">
        <w:t xml:space="preserve"> </w:t>
      </w:r>
      <w:r w:rsidR="0096739D">
        <w:br/>
      </w:r>
      <w:r w:rsidR="00E73037">
        <w:t xml:space="preserve">i wykorzystania </w:t>
      </w:r>
      <w:r w:rsidR="005A2A0D">
        <w:t>G</w:t>
      </w:r>
      <w:r w:rsidR="00E73037">
        <w:t>rantu zgodnie z przeznaczeniem</w:t>
      </w:r>
      <w:r w:rsidR="000A29CA">
        <w:t>, w szczególności:</w:t>
      </w:r>
    </w:p>
    <w:p w14:paraId="324FE0CA" w14:textId="0958ECC3" w:rsidR="000A29CA" w:rsidRDefault="000A29CA" w:rsidP="001017C2">
      <w:pPr>
        <w:jc w:val="both"/>
      </w:pPr>
      <w:r>
        <w:t xml:space="preserve">1) </w:t>
      </w:r>
      <w:r w:rsidR="00E73037">
        <w:t xml:space="preserve">zrealizowania </w:t>
      </w:r>
      <w:r>
        <w:t xml:space="preserve"> Przedsięwzięcia z</w:t>
      </w:r>
      <w:r w:rsidR="005A2A0D">
        <w:t>godnie z</w:t>
      </w:r>
      <w:r>
        <w:t xml:space="preserve"> założonym Celem;</w:t>
      </w:r>
    </w:p>
    <w:p w14:paraId="17F902E6" w14:textId="43AB1A20" w:rsidR="0097763F" w:rsidRDefault="000A29CA" w:rsidP="001017C2">
      <w:pPr>
        <w:jc w:val="both"/>
      </w:pPr>
      <w:r>
        <w:t>2) osiągnieci</w:t>
      </w:r>
      <w:r w:rsidR="00E73037">
        <w:t>a</w:t>
      </w:r>
      <w:r>
        <w:t xml:space="preserve"> wskazanych we wniosku o powierzenie Grantu</w:t>
      </w:r>
      <w:r w:rsidR="00E73037">
        <w:t xml:space="preserve"> wskaźników produktu oraz wskaźników </w:t>
      </w:r>
      <w:r w:rsidR="0097763F">
        <w:t xml:space="preserve"> rezultat</w:t>
      </w:r>
      <w:r w:rsidR="009E0927">
        <w:t>u,</w:t>
      </w:r>
      <w:r w:rsidR="00B02E85">
        <w:t xml:space="preserve"> </w:t>
      </w:r>
      <w:r w:rsidR="005A2A0D">
        <w:t xml:space="preserve">a </w:t>
      </w:r>
      <w:r w:rsidR="009E0927">
        <w:t xml:space="preserve"> także mierników efektów cząstkowych</w:t>
      </w:r>
      <w:r w:rsidR="0097763F">
        <w:t>;</w:t>
      </w:r>
    </w:p>
    <w:p w14:paraId="0E18930D" w14:textId="6D4AAD0E" w:rsidR="00DD71E0" w:rsidRDefault="0097763F" w:rsidP="001017C2">
      <w:pPr>
        <w:jc w:val="both"/>
      </w:pPr>
      <w:r>
        <w:lastRenderedPageBreak/>
        <w:t xml:space="preserve">3) </w:t>
      </w:r>
      <w:r w:rsidR="00DD71E0">
        <w:t>zrealizowania zakresu rzeczowego określonego we wniosku o powierzenie Grantu;</w:t>
      </w:r>
    </w:p>
    <w:p w14:paraId="657D5FA1" w14:textId="30D7C631" w:rsidR="00717B99" w:rsidRDefault="00DD71E0" w:rsidP="001017C2">
      <w:pPr>
        <w:jc w:val="both"/>
      </w:pPr>
      <w:r>
        <w:t xml:space="preserve">4) </w:t>
      </w:r>
      <w:r w:rsidR="0097763F">
        <w:t>z</w:t>
      </w:r>
      <w:r w:rsidR="009E0927">
        <w:t xml:space="preserve">realizowania </w:t>
      </w:r>
      <w:r w:rsidR="0097763F">
        <w:t xml:space="preserve"> Przedsięwzięcia z</w:t>
      </w:r>
      <w:r w:rsidR="005A2A0D">
        <w:t>godnie z</w:t>
      </w:r>
      <w:r w:rsidR="0097763F">
        <w:t xml:space="preserve"> obowiązującymi procedurami</w:t>
      </w:r>
      <w:r w:rsidR="000A29CA">
        <w:t xml:space="preserve"> </w:t>
      </w:r>
      <w:r w:rsidR="0097763F">
        <w:t>zawartymi w Umowie.</w:t>
      </w:r>
    </w:p>
    <w:p w14:paraId="322027D0" w14:textId="63330465" w:rsidR="005406B3" w:rsidRDefault="005406B3" w:rsidP="001017C2">
      <w:pPr>
        <w:jc w:val="both"/>
      </w:pPr>
      <w:r>
        <w:t xml:space="preserve">3. Z audytu końcowego sporządza się protokół. Postanowienia </w:t>
      </w:r>
      <w:r w:rsidRPr="005406B3">
        <w:t>§</w:t>
      </w:r>
      <w:r>
        <w:rPr>
          <w:b/>
        </w:rPr>
        <w:t xml:space="preserve"> </w:t>
      </w:r>
      <w:r>
        <w:t>1</w:t>
      </w:r>
      <w:r w:rsidR="0096739D">
        <w:t>7</w:t>
      </w:r>
      <w:r>
        <w:t xml:space="preserve"> ust 1 – 4 stosuje się odpowiednio. </w:t>
      </w:r>
    </w:p>
    <w:p w14:paraId="2F2BA8B4" w14:textId="77777777" w:rsidR="005F582F" w:rsidRDefault="005F582F" w:rsidP="005F582F">
      <w:pPr>
        <w:spacing w:before="120" w:after="120" w:line="276" w:lineRule="auto"/>
        <w:jc w:val="center"/>
      </w:pPr>
    </w:p>
    <w:p w14:paraId="19A63FB1" w14:textId="373C7D32" w:rsidR="005F582F" w:rsidRPr="00C839E1" w:rsidRDefault="00EF21A0" w:rsidP="005F582F">
      <w:pPr>
        <w:spacing w:before="120" w:after="120" w:line="276" w:lineRule="auto"/>
        <w:jc w:val="center"/>
        <w:rPr>
          <w:rFonts w:cstheme="minorHAnsi"/>
          <w:b/>
        </w:rPr>
      </w:pPr>
      <w:r>
        <w:t xml:space="preserve"> </w:t>
      </w:r>
      <w:r w:rsidR="005F582F" w:rsidRPr="00C839E1">
        <w:rPr>
          <w:rFonts w:cstheme="minorHAnsi"/>
          <w:b/>
        </w:rPr>
        <w:t>§ 1</w:t>
      </w:r>
      <w:r w:rsidR="0096739D">
        <w:rPr>
          <w:rFonts w:cstheme="minorHAnsi"/>
          <w:b/>
        </w:rPr>
        <w:t>2</w:t>
      </w:r>
      <w:r w:rsidR="005F582F" w:rsidRPr="00C839E1">
        <w:rPr>
          <w:rFonts w:cstheme="minorHAnsi"/>
          <w:b/>
        </w:rPr>
        <w:t>.</w:t>
      </w:r>
    </w:p>
    <w:p w14:paraId="19E636EE" w14:textId="77777777" w:rsidR="005F582F" w:rsidRPr="00C839E1" w:rsidRDefault="005F582F" w:rsidP="005F582F">
      <w:pPr>
        <w:spacing w:before="120" w:after="120" w:line="276" w:lineRule="auto"/>
        <w:jc w:val="center"/>
        <w:rPr>
          <w:rFonts w:cstheme="minorHAnsi"/>
        </w:rPr>
      </w:pPr>
      <w:r w:rsidRPr="00C839E1">
        <w:rPr>
          <w:rFonts w:cstheme="minorHAnsi"/>
          <w:b/>
        </w:rPr>
        <w:t>Trwałość Przedsięwzięcia</w:t>
      </w:r>
    </w:p>
    <w:p w14:paraId="2FD602D5" w14:textId="77777777" w:rsidR="005F582F" w:rsidRPr="00C839E1" w:rsidRDefault="005F582F" w:rsidP="005F582F">
      <w:pPr>
        <w:numPr>
          <w:ilvl w:val="3"/>
          <w:numId w:val="10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C839E1">
        <w:rPr>
          <w:rFonts w:cstheme="minorHAnsi"/>
        </w:rPr>
        <w:t xml:space="preserve">Grantobiorca zobowiązuje się do zachowania trwałości Przedsięwzięcia, w rozumieniu art. 71 ust. 1 rozporządzenia nr 1303/2013, w okresie 5 lat od daty płatności końcowej przekazanej Grantobiorcy, z zastrzeżeniem ust. 2, a w przypadku, gdy przepisy regulujące udzielania pomocy publicznej wprowadzają bardziej restrykcyjne wymogi w tym zakresie, wówczas stosuje się okres ustalony zgodnie z tymi przepisami. </w:t>
      </w:r>
    </w:p>
    <w:p w14:paraId="40376BF6" w14:textId="77777777" w:rsidR="005F582F" w:rsidRPr="00C839E1" w:rsidRDefault="005F582F" w:rsidP="005F582F">
      <w:pPr>
        <w:numPr>
          <w:ilvl w:val="3"/>
          <w:numId w:val="10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C839E1">
        <w:rPr>
          <w:rFonts w:cstheme="minorHAnsi"/>
        </w:rPr>
        <w:t>Naruszeniem zasady trwałości Przedsięwzięcia jest w szczególności nieudzielanie świadczeń opieki zdrowotnej na podstawie umowy zawartej z dyrektorem oddziału wojewódzkiego Narodowego Funduszu Zdrowia lub nieudzielanie świadczeń opieki zdrowotnej finansowanych ze środków publicznych na podstawie innych tytułów w rodzaju odpowiadającym zakresowi Przedsięwzięcia.</w:t>
      </w:r>
    </w:p>
    <w:p w14:paraId="29359A41" w14:textId="77777777" w:rsidR="005F582F" w:rsidRPr="00C839E1" w:rsidRDefault="005F582F" w:rsidP="005F582F">
      <w:pPr>
        <w:numPr>
          <w:ilvl w:val="3"/>
          <w:numId w:val="10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C839E1">
        <w:rPr>
          <w:rFonts w:cstheme="minorHAnsi"/>
        </w:rPr>
        <w:t>Za datę płatności końcowej uznaje się:</w:t>
      </w:r>
    </w:p>
    <w:p w14:paraId="086B79F2" w14:textId="77777777" w:rsidR="005F582F" w:rsidRPr="00C839E1" w:rsidRDefault="005F582F" w:rsidP="005F582F">
      <w:pPr>
        <w:numPr>
          <w:ilvl w:val="0"/>
          <w:numId w:val="11"/>
        </w:numPr>
        <w:tabs>
          <w:tab w:val="left" w:pos="360"/>
          <w:tab w:val="left" w:pos="835"/>
        </w:tabs>
        <w:suppressAutoHyphens/>
        <w:spacing w:before="120" w:after="120" w:line="276" w:lineRule="auto"/>
        <w:ind w:left="835"/>
        <w:jc w:val="both"/>
        <w:rPr>
          <w:rFonts w:cstheme="minorHAnsi"/>
        </w:rPr>
      </w:pPr>
      <w:r w:rsidRPr="00C839E1">
        <w:rPr>
          <w:rFonts w:cstheme="minorHAnsi"/>
        </w:rPr>
        <w:t>w przypadku, gdy w ramach rozliczenia wniosku o płatność końcową Grantobiorcy przekazywane są środki - datę dokonania przelewu na rachunek bankowy Grantobiorcy,</w:t>
      </w:r>
    </w:p>
    <w:p w14:paraId="1E31F396" w14:textId="77777777" w:rsidR="005F582F" w:rsidRPr="00C839E1" w:rsidRDefault="005F582F" w:rsidP="005F582F">
      <w:pPr>
        <w:numPr>
          <w:ilvl w:val="0"/>
          <w:numId w:val="11"/>
        </w:numPr>
        <w:tabs>
          <w:tab w:val="left" w:pos="360"/>
          <w:tab w:val="left" w:pos="835"/>
        </w:tabs>
        <w:suppressAutoHyphens/>
        <w:spacing w:before="120" w:after="120" w:line="276" w:lineRule="auto"/>
        <w:ind w:left="835"/>
        <w:jc w:val="both"/>
        <w:rPr>
          <w:rFonts w:cstheme="minorHAnsi"/>
        </w:rPr>
      </w:pPr>
      <w:r w:rsidRPr="00C839E1">
        <w:rPr>
          <w:rFonts w:cstheme="minorHAnsi"/>
        </w:rPr>
        <w:t>w pozostałych przypadkach – datę zatwierdzenia wniosku o płatność końcową.</w:t>
      </w:r>
    </w:p>
    <w:p w14:paraId="7D5A7D95" w14:textId="318ECF84" w:rsidR="005F582F" w:rsidRPr="00C839E1" w:rsidRDefault="005F582F" w:rsidP="005F582F">
      <w:pPr>
        <w:numPr>
          <w:ilvl w:val="3"/>
          <w:numId w:val="10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C839E1">
        <w:rPr>
          <w:rFonts w:cstheme="minorHAnsi"/>
        </w:rPr>
        <w:t xml:space="preserve">Grantobiorca do końca okresu trwałości niezwłocznie informuje </w:t>
      </w:r>
      <w:r>
        <w:rPr>
          <w:rFonts w:cstheme="minorHAnsi"/>
        </w:rPr>
        <w:t>Grantodawcę</w:t>
      </w:r>
      <w:r w:rsidRPr="00C839E1">
        <w:rPr>
          <w:rFonts w:cstheme="minorHAnsi"/>
        </w:rPr>
        <w:t xml:space="preserve"> o wszelkich okolicznościach mogących skutkować naruszeniem trwałości </w:t>
      </w:r>
      <w:r>
        <w:rPr>
          <w:rFonts w:cstheme="minorHAnsi"/>
        </w:rPr>
        <w:t>Przedsięwzięcia</w:t>
      </w:r>
      <w:r w:rsidRPr="00C839E1">
        <w:rPr>
          <w:rFonts w:cstheme="minorHAnsi"/>
        </w:rPr>
        <w:t>.</w:t>
      </w:r>
    </w:p>
    <w:p w14:paraId="1390B0E5" w14:textId="45A94534" w:rsidR="005F582F" w:rsidRPr="00C839E1" w:rsidRDefault="005F582F" w:rsidP="005F582F">
      <w:pPr>
        <w:numPr>
          <w:ilvl w:val="3"/>
          <w:numId w:val="10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C839E1">
        <w:rPr>
          <w:rFonts w:cstheme="minorHAnsi"/>
        </w:rPr>
        <w:t>Grantobiorca ni</w:t>
      </w:r>
      <w:r w:rsidR="000C69E4" w:rsidRPr="000C69E4">
        <w:rPr>
          <w:rFonts w:cstheme="minorHAnsi"/>
        </w:rPr>
        <w:t>ezwłocznie informuje Grantodawcę</w:t>
      </w:r>
      <w:r w:rsidRPr="00C839E1">
        <w:rPr>
          <w:rFonts w:cstheme="minorHAnsi"/>
        </w:rPr>
        <w:t xml:space="preserve"> o wszelkich okolicznościach mogących powodować naruszenie zasady trwałości Przedsięwzięcia, w szczególności o zamiarze jego likwidacji przez właściwy organ, a także o dacie jej rozpoczęcia lub zakończenia.</w:t>
      </w:r>
    </w:p>
    <w:p w14:paraId="30DF0D18" w14:textId="77777777" w:rsidR="005F582F" w:rsidRPr="00C839E1" w:rsidRDefault="005F582F" w:rsidP="005F582F">
      <w:pPr>
        <w:numPr>
          <w:ilvl w:val="3"/>
          <w:numId w:val="10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C839E1">
        <w:rPr>
          <w:rFonts w:cstheme="minorHAnsi"/>
        </w:rPr>
        <w:t>Grantobiorca zobowiązany jest niezwłocznie informować Grantodawcę o zawarciu, rozwiązaniu lub wygaśnięciu umowy o udzielanie świadczeń opieki zdrowotnej z dyrektorem oddziału wojewódzkiego Narodowego Funduszu Zdrowia lub o innej podstawie udzielania świadczeń opieki zdrowotnej finansowanych ze środków publicznych w rodzaju odpowiadającym zakresowi Przedsięwzięcia.</w:t>
      </w:r>
    </w:p>
    <w:p w14:paraId="1FC4BE7E" w14:textId="047E2BB7" w:rsidR="005F582F" w:rsidRPr="00C839E1" w:rsidRDefault="005F582F" w:rsidP="00C839E1">
      <w:pPr>
        <w:numPr>
          <w:ilvl w:val="3"/>
          <w:numId w:val="10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5F582F">
        <w:rPr>
          <w:rFonts w:cstheme="minorHAnsi"/>
        </w:rPr>
        <w:t xml:space="preserve">W przypadku stwierdzenia przez Grantodawcę </w:t>
      </w:r>
      <w:r w:rsidRPr="00C839E1">
        <w:rPr>
          <w:rFonts w:cstheme="minorHAnsi"/>
        </w:rPr>
        <w:t xml:space="preserve"> naruszenia zasady trwałości </w:t>
      </w:r>
      <w:r w:rsidRPr="005F582F">
        <w:rPr>
          <w:rFonts w:cstheme="minorHAnsi"/>
        </w:rPr>
        <w:t>Przedsięwzięcia Grantobiorca zwróci całość lub część Grantu w wysokości proporcjonalnej do  o</w:t>
      </w:r>
      <w:r w:rsidRPr="00C839E1">
        <w:rPr>
          <w:rFonts w:cstheme="minorHAnsi"/>
        </w:rPr>
        <w:t xml:space="preserve">kresu niezachowania  trwałości </w:t>
      </w:r>
      <w:r w:rsidRPr="005F582F">
        <w:rPr>
          <w:rFonts w:cstheme="minorHAnsi"/>
        </w:rPr>
        <w:t>Przedsięwzięcia</w:t>
      </w:r>
    </w:p>
    <w:p w14:paraId="7F5F062E" w14:textId="55B658F8" w:rsidR="00EF21A0" w:rsidRDefault="00EF21A0" w:rsidP="00EF21A0">
      <w:pPr>
        <w:jc w:val="both"/>
      </w:pPr>
    </w:p>
    <w:p w14:paraId="7B7D0C3E" w14:textId="269BAD39" w:rsidR="00A01567" w:rsidRDefault="00A01567" w:rsidP="00A01567">
      <w:pPr>
        <w:ind w:left="3540" w:firstLine="708"/>
        <w:jc w:val="both"/>
      </w:pPr>
      <w:r w:rsidRPr="004A5009">
        <w:rPr>
          <w:b/>
        </w:rPr>
        <w:t xml:space="preserve"> § 1</w:t>
      </w:r>
      <w:r w:rsidR="0096739D">
        <w:rPr>
          <w:b/>
        </w:rPr>
        <w:t>3</w:t>
      </w:r>
      <w:r>
        <w:t xml:space="preserve">. </w:t>
      </w:r>
    </w:p>
    <w:p w14:paraId="7A201825" w14:textId="29EAEE48" w:rsidR="004A5009" w:rsidRPr="004A5009" w:rsidRDefault="00A01567" w:rsidP="00E70110">
      <w:pPr>
        <w:jc w:val="center"/>
        <w:rPr>
          <w:b/>
        </w:rPr>
      </w:pPr>
      <w:r w:rsidRPr="004A5009">
        <w:rPr>
          <w:b/>
        </w:rPr>
        <w:t>N</w:t>
      </w:r>
      <w:r w:rsidR="00EF21A0" w:rsidRPr="004A5009">
        <w:rPr>
          <w:b/>
        </w:rPr>
        <w:t>ieprawidłowości i zwrot środków</w:t>
      </w:r>
    </w:p>
    <w:p w14:paraId="3C4B3BC7" w14:textId="3EDCEF64" w:rsidR="00A01567" w:rsidRDefault="00EF21A0" w:rsidP="00EF21A0">
      <w:pPr>
        <w:jc w:val="both"/>
      </w:pPr>
      <w:r>
        <w:t>1. Jeżeli na podstawie</w:t>
      </w:r>
      <w:r w:rsidR="00A01567">
        <w:t xml:space="preserve"> przedstawionych dokumentów lub</w:t>
      </w:r>
      <w:r>
        <w:t xml:space="preserve"> czynności kontrolnych </w:t>
      </w:r>
      <w:r w:rsidR="004A5009">
        <w:t>Grantodawcy</w:t>
      </w:r>
      <w:r w:rsidR="001017C2">
        <w:t>, w tym Audytu końcowego,</w:t>
      </w:r>
      <w:r w:rsidR="004A5009">
        <w:t xml:space="preserve"> lub </w:t>
      </w:r>
      <w:r>
        <w:t>uprawnionych organów zostanie stwierdzone, że Grant jest</w:t>
      </w:r>
      <w:r w:rsidR="00417015">
        <w:t xml:space="preserve"> wykorzystany z </w:t>
      </w:r>
      <w:r w:rsidR="00417015">
        <w:lastRenderedPageBreak/>
        <w:t>naruszeniem procedur zawartych w Umowie</w:t>
      </w:r>
      <w:r w:rsidR="00706426">
        <w:t xml:space="preserve"> z przyczyn leżących po stronie Grantobiorcy</w:t>
      </w:r>
      <w:r w:rsidR="00417015">
        <w:t xml:space="preserve">, w szczególności: </w:t>
      </w:r>
    </w:p>
    <w:p w14:paraId="2D411058" w14:textId="574F008D" w:rsidR="00A01567" w:rsidRDefault="00EF21A0" w:rsidP="00EF21A0">
      <w:pPr>
        <w:jc w:val="both"/>
      </w:pPr>
      <w:r>
        <w:t xml:space="preserve">1) </w:t>
      </w:r>
      <w:r w:rsidR="00417015">
        <w:t xml:space="preserve"> niezgodnie z przeznaczeniem</w:t>
      </w:r>
      <w:r w:rsidR="006F7942">
        <w:t>,</w:t>
      </w:r>
    </w:p>
    <w:p w14:paraId="341CCBA6" w14:textId="71750980" w:rsidR="00417015" w:rsidRDefault="00EF21A0" w:rsidP="00EF21A0">
      <w:pPr>
        <w:jc w:val="both"/>
      </w:pPr>
      <w:r>
        <w:t xml:space="preserve">2) </w:t>
      </w:r>
      <w:r w:rsidR="00417015">
        <w:t xml:space="preserve">niezgodnie z </w:t>
      </w:r>
      <w:r w:rsidR="001017C2">
        <w:t>C</w:t>
      </w:r>
      <w:r w:rsidR="00417015">
        <w:t>el</w:t>
      </w:r>
      <w:r w:rsidR="001017C2">
        <w:t>em</w:t>
      </w:r>
      <w:r w:rsidR="00417015">
        <w:t xml:space="preserve"> Przedsięwzięcia</w:t>
      </w:r>
      <w:r w:rsidR="006F7942">
        <w:t xml:space="preserve">, </w:t>
      </w:r>
    </w:p>
    <w:p w14:paraId="4FBD6450" w14:textId="7FB3C62B" w:rsidR="00706426" w:rsidRDefault="00417015" w:rsidP="00EF21A0">
      <w:pPr>
        <w:jc w:val="both"/>
      </w:pPr>
      <w:r>
        <w:t xml:space="preserve">3) bez osiągniecia </w:t>
      </w:r>
      <w:r w:rsidR="009E0927">
        <w:t xml:space="preserve">wskaźników produktu oraz wskaźników </w:t>
      </w:r>
      <w:r>
        <w:t>rezultat</w:t>
      </w:r>
      <w:r w:rsidR="009E0927">
        <w:t>u, a także mierników efektów cząstkowych</w:t>
      </w:r>
      <w:r>
        <w:t xml:space="preserve"> </w:t>
      </w:r>
      <w:r w:rsidR="004D6DED">
        <w:t>P</w:t>
      </w:r>
      <w:r>
        <w:t>rzedsięwzięcia</w:t>
      </w:r>
      <w:r w:rsidR="00EF21A0">
        <w:t>,</w:t>
      </w:r>
    </w:p>
    <w:p w14:paraId="68015947" w14:textId="0FBE4EFA" w:rsidR="006F7942" w:rsidRDefault="00706426" w:rsidP="00EF21A0">
      <w:pPr>
        <w:jc w:val="both"/>
      </w:pPr>
      <w:r>
        <w:t>4) bez zachowania trwałości Przedsięwzięcia</w:t>
      </w:r>
      <w:r w:rsidR="006F7942">
        <w:t>, lub</w:t>
      </w:r>
    </w:p>
    <w:p w14:paraId="2FBE3611" w14:textId="7BE6A50E" w:rsidR="00A01567" w:rsidRDefault="006F7942" w:rsidP="00EF21A0">
      <w:pPr>
        <w:jc w:val="both"/>
      </w:pPr>
      <w:r>
        <w:t>5) w sposób nieprawidłowy, w szczególności z naruszeniem Prawa zamówień publicznych</w:t>
      </w:r>
      <w:r w:rsidR="0057017E">
        <w:tab/>
      </w:r>
      <w:r w:rsidR="00706426">
        <w:t xml:space="preserve"> </w:t>
      </w:r>
      <w:r w:rsidR="00EF21A0">
        <w:t xml:space="preserve"> </w:t>
      </w:r>
    </w:p>
    <w:p w14:paraId="2F2CFE52" w14:textId="77777777" w:rsidR="00417015" w:rsidRDefault="00A01567" w:rsidP="00EF21A0">
      <w:pPr>
        <w:jc w:val="both"/>
      </w:pPr>
      <w:r>
        <w:t xml:space="preserve">- </w:t>
      </w:r>
      <w:r w:rsidR="00EF21A0">
        <w:t xml:space="preserve"> Grantodawca </w:t>
      </w:r>
      <w:r w:rsidR="00417015">
        <w:t xml:space="preserve">jest zobowiązany do zwrotu w </w:t>
      </w:r>
      <w:r w:rsidR="00EF21A0">
        <w:t xml:space="preserve"> całości lub części Grantu</w:t>
      </w:r>
      <w:r w:rsidR="00417015">
        <w:t xml:space="preserve">. </w:t>
      </w:r>
      <w:r w:rsidR="00EF21A0">
        <w:t xml:space="preserve"> </w:t>
      </w:r>
    </w:p>
    <w:p w14:paraId="6C2568F4" w14:textId="0B59D333" w:rsidR="00E677EE" w:rsidRDefault="00417015" w:rsidP="00EF21A0">
      <w:pPr>
        <w:jc w:val="both"/>
      </w:pPr>
      <w:r>
        <w:t>2</w:t>
      </w:r>
      <w:r w:rsidR="00EF21A0">
        <w:t>. Grantobiorca zwraca środki Grantu, o których mowa w ust. 1, wraz z odsetkami</w:t>
      </w:r>
      <w:r>
        <w:t xml:space="preserve"> w wysokości odsetek ustawowych pocz</w:t>
      </w:r>
      <w:r w:rsidR="00E677EE">
        <w:t>ą</w:t>
      </w:r>
      <w:r>
        <w:t>wszy od dnia przekazania środków Grantu</w:t>
      </w:r>
      <w:r w:rsidR="00EF21A0">
        <w:t>, na  wezwanie Grantodawcy, w terminie 14 dni  od dnia doręczenia wezwania do zwrotu</w:t>
      </w:r>
      <w:r w:rsidR="00E677EE">
        <w:t>,</w:t>
      </w:r>
      <w:r w:rsidR="00EF21A0">
        <w:t xml:space="preserve"> na rachunek bankowy wskazany p</w:t>
      </w:r>
      <w:r w:rsidR="00E677EE">
        <w:t>rzez Grantodawcę w tym wezwaniu. Zwrot środków Grantu m</w:t>
      </w:r>
      <w:r w:rsidR="006F7942">
        <w:t>o</w:t>
      </w:r>
      <w:r w:rsidR="00E677EE">
        <w:t xml:space="preserve">że </w:t>
      </w:r>
      <w:r w:rsidR="006F7942">
        <w:t>również nastąpić</w:t>
      </w:r>
      <w:r w:rsidR="00E677EE">
        <w:t xml:space="preserve"> przez pomniejszenie kolejn</w:t>
      </w:r>
      <w:r w:rsidR="000C69E4">
        <w:t>ych</w:t>
      </w:r>
      <w:r w:rsidR="00E677EE">
        <w:t xml:space="preserve"> płatności przysługując</w:t>
      </w:r>
      <w:r w:rsidR="000C69E4">
        <w:t>ych</w:t>
      </w:r>
      <w:r w:rsidR="00E677EE">
        <w:t xml:space="preserve"> Grantobiorcy</w:t>
      </w:r>
      <w:r w:rsidR="006F7942">
        <w:t>, na co Grantobiorca niniejszym wyraża zgodę</w:t>
      </w:r>
      <w:r w:rsidR="00E677EE">
        <w:t xml:space="preserve">. </w:t>
      </w:r>
      <w:r w:rsidR="00EF21A0">
        <w:t xml:space="preserve"> </w:t>
      </w:r>
    </w:p>
    <w:p w14:paraId="72383852" w14:textId="77777777" w:rsidR="00A01567" w:rsidRDefault="00E677EE" w:rsidP="00EF21A0">
      <w:pPr>
        <w:jc w:val="both"/>
      </w:pPr>
      <w:r>
        <w:t>3</w:t>
      </w:r>
      <w:r w:rsidR="00EF21A0">
        <w:t xml:space="preserve">. Grantobiorca dokonuje opisu przelewu zwracanych środków, o których mowa w ust.  </w:t>
      </w:r>
      <w:r>
        <w:t>2</w:t>
      </w:r>
      <w:r w:rsidR="00EF21A0">
        <w:t>, zgodnie z wymogami Grantodawcy.</w:t>
      </w:r>
    </w:p>
    <w:p w14:paraId="71D5A057" w14:textId="20304685" w:rsidR="00A01567" w:rsidRDefault="00E677EE" w:rsidP="00EF21A0">
      <w:pPr>
        <w:jc w:val="both"/>
      </w:pPr>
      <w:r>
        <w:t>4</w:t>
      </w:r>
      <w:r w:rsidR="00EF21A0">
        <w:t>. Grantobiorca zobowiązuje się do ponoszenia udokumentowanych kosztów podejmowanych wobec nie</w:t>
      </w:r>
      <w:r>
        <w:t xml:space="preserve">go działań windykacyjnych. </w:t>
      </w:r>
    </w:p>
    <w:p w14:paraId="47A109A8" w14:textId="1D1F42ED" w:rsidR="00EF21A0" w:rsidRDefault="00E677EE" w:rsidP="00EF21A0">
      <w:pPr>
        <w:jc w:val="both"/>
      </w:pPr>
      <w:r>
        <w:t xml:space="preserve"> </w:t>
      </w:r>
    </w:p>
    <w:p w14:paraId="07FC3ADE" w14:textId="3D51372D" w:rsidR="00A01567" w:rsidRPr="00E677EE" w:rsidRDefault="00A01567" w:rsidP="00A01567">
      <w:pPr>
        <w:jc w:val="center"/>
        <w:rPr>
          <w:b/>
        </w:rPr>
      </w:pPr>
      <w:r w:rsidRPr="00E677EE">
        <w:rPr>
          <w:b/>
        </w:rPr>
        <w:t>§ 1</w:t>
      </w:r>
      <w:r w:rsidR="0096739D">
        <w:rPr>
          <w:b/>
        </w:rPr>
        <w:t>4</w:t>
      </w:r>
      <w:r w:rsidRPr="00E677EE">
        <w:rPr>
          <w:b/>
        </w:rPr>
        <w:t>.</w:t>
      </w:r>
    </w:p>
    <w:p w14:paraId="0CE0DCC9" w14:textId="61E40048" w:rsidR="00E677EE" w:rsidRPr="00E677EE" w:rsidRDefault="00EF21A0" w:rsidP="00E70110">
      <w:pPr>
        <w:jc w:val="center"/>
        <w:rPr>
          <w:b/>
        </w:rPr>
      </w:pPr>
      <w:r w:rsidRPr="00E677EE">
        <w:rPr>
          <w:b/>
        </w:rPr>
        <w:t xml:space="preserve">Zabezpieczenie prawidłowej realizacji </w:t>
      </w:r>
      <w:r w:rsidR="001017C2">
        <w:rPr>
          <w:b/>
        </w:rPr>
        <w:t xml:space="preserve"> Przedsięwzięcia</w:t>
      </w:r>
    </w:p>
    <w:p w14:paraId="7C1421A1" w14:textId="7817FCAF" w:rsidR="001017C2" w:rsidRDefault="00EF21A0" w:rsidP="00EF21A0">
      <w:pPr>
        <w:jc w:val="both"/>
      </w:pPr>
      <w:r>
        <w:t xml:space="preserve">1. </w:t>
      </w:r>
      <w:r w:rsidR="00E677EE">
        <w:t>Warunkiem wypłaty Grantu w formie zaliczki jest ustanowienie przez Grantobiorcę zabezpieczenia należytego wykonania Umowy do czasu ostatecznego rozliczenia</w:t>
      </w:r>
      <w:r w:rsidR="00706426">
        <w:t xml:space="preserve"> Grantu</w:t>
      </w:r>
      <w:r w:rsidR="00E677EE">
        <w:t>.</w:t>
      </w:r>
    </w:p>
    <w:p w14:paraId="2982D114" w14:textId="32E62E1A" w:rsidR="00E677EE" w:rsidRDefault="001017C2" w:rsidP="00EF21A0">
      <w:pPr>
        <w:jc w:val="both"/>
      </w:pPr>
      <w:r>
        <w:t>2. Grantobiorca zobowiązuje się do ustanowienia zabezpieczenia</w:t>
      </w:r>
      <w:r w:rsidR="00690707">
        <w:t xml:space="preserve"> należ</w:t>
      </w:r>
      <w:r>
        <w:t xml:space="preserve">ytego wykonania Umowy na kwotę odpowiadającą </w:t>
      </w:r>
      <w:r w:rsidR="00690707">
        <w:t xml:space="preserve">maksymalnej wartości Grantu, o której mowa w </w:t>
      </w:r>
      <w:r w:rsidR="00690707">
        <w:rPr>
          <w:rFonts w:cstheme="minorHAnsi"/>
        </w:rPr>
        <w:t>§</w:t>
      </w:r>
      <w:r w:rsidR="00690707">
        <w:t xml:space="preserve"> </w:t>
      </w:r>
      <w:r w:rsidR="00626B28">
        <w:t>6</w:t>
      </w:r>
      <w:r w:rsidR="0096739D">
        <w:t xml:space="preserve"> </w:t>
      </w:r>
      <w:r w:rsidR="00690707">
        <w:t xml:space="preserve">ust. </w:t>
      </w:r>
      <w:r w:rsidR="0096739D">
        <w:t>1</w:t>
      </w:r>
      <w:r w:rsidR="00690707">
        <w:t>.</w:t>
      </w:r>
      <w:r>
        <w:t xml:space="preserve"> </w:t>
      </w:r>
      <w:r w:rsidR="00E677EE">
        <w:t xml:space="preserve"> </w:t>
      </w:r>
    </w:p>
    <w:p w14:paraId="1A9BBFBD" w14:textId="1ED4B9F6" w:rsidR="00E677EE" w:rsidRDefault="00690707" w:rsidP="00EF21A0">
      <w:pPr>
        <w:jc w:val="both"/>
      </w:pPr>
      <w:r>
        <w:t>3</w:t>
      </w:r>
      <w:r w:rsidR="00E677EE">
        <w:t>. Strony ustalają zabezpieczenie wykonania Umowy w postaci weksla in blanco wraz z deklaracj</w:t>
      </w:r>
      <w:r w:rsidR="006F7942">
        <w:t>ą</w:t>
      </w:r>
      <w:r w:rsidR="00E677EE">
        <w:t xml:space="preserve"> wekslow</w:t>
      </w:r>
      <w:r w:rsidR="006F7942">
        <w:t>ą</w:t>
      </w:r>
      <w:r w:rsidR="00E677EE">
        <w:t>. Wzór weksla oraz deklaracji wekslowej określi Grantodawca.</w:t>
      </w:r>
    </w:p>
    <w:p w14:paraId="4B950549" w14:textId="19BE3364" w:rsidR="00690707" w:rsidRDefault="00690707" w:rsidP="00EF21A0">
      <w:pPr>
        <w:jc w:val="both"/>
      </w:pPr>
      <w:r>
        <w:t>4. W przypadku pojawiania się uzasadnionych wątpliwości po stronie Grantodawcy co do prawidłowości realizowania Przedsięwzięcia przez Grantobiorcę, Grantodawca może żądać</w:t>
      </w:r>
      <w:r w:rsidR="00003F17">
        <w:t>, w terminie nie krótszym niż 14 dni od dnia doręczenia żądania,</w:t>
      </w:r>
      <w:r>
        <w:t xml:space="preserve"> dokonania zmiany formy zabezpieczenia należytego wykonywania Umowy na: </w:t>
      </w:r>
    </w:p>
    <w:p w14:paraId="3BD0C274" w14:textId="51C6F16E" w:rsidR="00690707" w:rsidRDefault="00690707" w:rsidP="00EF21A0">
      <w:pPr>
        <w:jc w:val="both"/>
      </w:pPr>
      <w:r>
        <w:t>1)</w:t>
      </w:r>
      <w:r w:rsidR="0097763F">
        <w:t xml:space="preserve"> </w:t>
      </w:r>
      <w:r>
        <w:t>gwara</w:t>
      </w:r>
      <w:r w:rsidR="00003F17">
        <w:t>ncje bankowe</w:t>
      </w:r>
      <w:r>
        <w:t>;</w:t>
      </w:r>
    </w:p>
    <w:p w14:paraId="115BD662" w14:textId="6FD91F09" w:rsidR="00690707" w:rsidRDefault="00003F17" w:rsidP="00EF21A0">
      <w:pPr>
        <w:jc w:val="both"/>
      </w:pPr>
      <w:r>
        <w:t xml:space="preserve">2) gwarancje </w:t>
      </w:r>
      <w:r w:rsidR="00690707">
        <w:t>ubezpieczeniow</w:t>
      </w:r>
      <w:r>
        <w:t>e</w:t>
      </w:r>
      <w:r w:rsidR="00690707">
        <w:t>;</w:t>
      </w:r>
    </w:p>
    <w:p w14:paraId="778880BF" w14:textId="1D74986B" w:rsidR="00003F17" w:rsidRDefault="00003F17" w:rsidP="00EF21A0">
      <w:pPr>
        <w:jc w:val="both"/>
      </w:pPr>
      <w:r>
        <w:t>3) poręczenia bankowe</w:t>
      </w:r>
      <w:r w:rsidR="001E576C">
        <w:t>,</w:t>
      </w:r>
      <w:r>
        <w:t xml:space="preserve"> lub</w:t>
      </w:r>
    </w:p>
    <w:p w14:paraId="3DE30405" w14:textId="77777777" w:rsidR="00003F17" w:rsidRDefault="00003F17" w:rsidP="00EF21A0">
      <w:pPr>
        <w:jc w:val="both"/>
      </w:pPr>
      <w:r>
        <w:t>4) zastaw na papierach wartościowych emitowanych  przez Skarb Państwa.</w:t>
      </w:r>
    </w:p>
    <w:p w14:paraId="47497873" w14:textId="5631E240" w:rsidR="00003F17" w:rsidRDefault="00003F17" w:rsidP="00EF21A0">
      <w:pPr>
        <w:jc w:val="both"/>
      </w:pPr>
      <w:r>
        <w:lastRenderedPageBreak/>
        <w:t>5. Wyboru formy zabezpieczenia, o której mowa w ust. 4, dokonuje Grantodawca, po uzgodnieniu z Grantobiorc</w:t>
      </w:r>
      <w:r w:rsidR="000C69E4">
        <w:t>ą</w:t>
      </w:r>
      <w:r>
        <w:t xml:space="preserve">. </w:t>
      </w:r>
      <w:r w:rsidR="008A683D">
        <w:t>W przypadku braku uzgodnienia, decyzję o formie zabezpieczenia podejmuje Grantodawca.</w:t>
      </w:r>
    </w:p>
    <w:p w14:paraId="64177679" w14:textId="61EED32E" w:rsidR="00A01567" w:rsidRDefault="00003F17" w:rsidP="00EF21A0">
      <w:pPr>
        <w:jc w:val="both"/>
      </w:pPr>
      <w:r>
        <w:t>6</w:t>
      </w:r>
      <w:r w:rsidR="00706426">
        <w:t xml:space="preserve">. </w:t>
      </w:r>
      <w:r w:rsidR="00EF21A0">
        <w:t>Zwrot dokumentu stanowi</w:t>
      </w:r>
      <w:r w:rsidR="00706426">
        <w:t>ącego zabezpieczenie U</w:t>
      </w:r>
      <w:r w:rsidR="00EF21A0">
        <w:t>mowy następuje na wniosek Grantobiorcy, wyłącznie pod następującymi warunkami:</w:t>
      </w:r>
    </w:p>
    <w:p w14:paraId="7328DE5D" w14:textId="77777777" w:rsidR="00A01567" w:rsidRDefault="00EF21A0" w:rsidP="00EF21A0">
      <w:pPr>
        <w:jc w:val="both"/>
      </w:pPr>
      <w:r>
        <w:t xml:space="preserve">  1) ostatecznego i całkowitego rozliczenia </w:t>
      </w:r>
      <w:r w:rsidR="00706426">
        <w:t>U</w:t>
      </w:r>
      <w:r>
        <w:t>mowy o powierzenie grantu, tj. po zatwierdzeniu spraw</w:t>
      </w:r>
      <w:r w:rsidR="00706426">
        <w:t>ozdania końcowego z realizacji P</w:t>
      </w:r>
      <w:r>
        <w:t>rzedsięwzięcia,</w:t>
      </w:r>
      <w:r w:rsidR="00706426">
        <w:t xml:space="preserve"> oraz</w:t>
      </w:r>
    </w:p>
    <w:p w14:paraId="01E790E5" w14:textId="28B37BB9" w:rsidR="00A01567" w:rsidRDefault="00EF21A0" w:rsidP="00EF21A0">
      <w:pPr>
        <w:jc w:val="both"/>
      </w:pPr>
      <w:r>
        <w:t xml:space="preserve"> 2) zwrotu wszystkich środków </w:t>
      </w:r>
      <w:r w:rsidR="009A43BF">
        <w:t xml:space="preserve">finansowych do którego zwrotu został zobowiązany Grantobiorca. </w:t>
      </w:r>
    </w:p>
    <w:p w14:paraId="5C76D8D3" w14:textId="77777777" w:rsidR="00EF21A0" w:rsidRDefault="00EF21A0" w:rsidP="00EF21A0">
      <w:pPr>
        <w:jc w:val="both"/>
      </w:pPr>
      <w:r>
        <w:t xml:space="preserve"> </w:t>
      </w:r>
    </w:p>
    <w:p w14:paraId="566904A5" w14:textId="43835FB5" w:rsidR="00A01567" w:rsidRPr="00706426" w:rsidRDefault="00706426" w:rsidP="00A01567">
      <w:pPr>
        <w:jc w:val="center"/>
        <w:rPr>
          <w:b/>
        </w:rPr>
      </w:pPr>
      <w:r w:rsidRPr="00706426">
        <w:rPr>
          <w:b/>
        </w:rPr>
        <w:t>§ 1</w:t>
      </w:r>
      <w:r w:rsidR="0096739D">
        <w:rPr>
          <w:b/>
        </w:rPr>
        <w:t>5</w:t>
      </w:r>
      <w:r w:rsidR="00A01567" w:rsidRPr="00706426">
        <w:rPr>
          <w:b/>
        </w:rPr>
        <w:t>.</w:t>
      </w:r>
    </w:p>
    <w:p w14:paraId="6BC5AA64" w14:textId="27A2C0EB" w:rsidR="00706426" w:rsidRPr="00706426" w:rsidRDefault="00EF21A0" w:rsidP="00E70110">
      <w:pPr>
        <w:jc w:val="center"/>
        <w:rPr>
          <w:b/>
        </w:rPr>
      </w:pPr>
      <w:r w:rsidRPr="00706426">
        <w:rPr>
          <w:b/>
        </w:rPr>
        <w:t xml:space="preserve">Dokumentacja </w:t>
      </w:r>
      <w:r w:rsidR="005A2A0D">
        <w:rPr>
          <w:b/>
        </w:rPr>
        <w:t>P</w:t>
      </w:r>
      <w:r w:rsidRPr="00706426">
        <w:rPr>
          <w:b/>
        </w:rPr>
        <w:t>rzedsięwzięcia</w:t>
      </w:r>
    </w:p>
    <w:p w14:paraId="1926A49C" w14:textId="467A4C70" w:rsidR="00A01567" w:rsidRDefault="00EF21A0" w:rsidP="00EF21A0">
      <w:pPr>
        <w:jc w:val="both"/>
      </w:pPr>
      <w:r>
        <w:t>1. Grantobiorca zobowiązuje się zapewnić wszelkie dokumenty umożli</w:t>
      </w:r>
      <w:r w:rsidR="00706426">
        <w:t>wiające weryfikację realizacji Z</w:t>
      </w:r>
      <w:r>
        <w:t xml:space="preserve">adań oraz potwierdzających osiągnięte rezultaty.  </w:t>
      </w:r>
    </w:p>
    <w:p w14:paraId="7A85A5E6" w14:textId="6757D3A3" w:rsidR="000A012A" w:rsidRDefault="00EF21A0" w:rsidP="000A012A">
      <w:pPr>
        <w:jc w:val="both"/>
      </w:pPr>
      <w:r>
        <w:t xml:space="preserve">2. </w:t>
      </w:r>
      <w:r w:rsidR="00706426">
        <w:t>Grantobiorca</w:t>
      </w:r>
      <w:r w:rsidR="000A012A">
        <w:t xml:space="preserve"> zobowiązuje się do przechowywania dokumentacji związanej z realizacją </w:t>
      </w:r>
      <w:r w:rsidR="00706426">
        <w:t>Przedsięwzięcia</w:t>
      </w:r>
      <w:r w:rsidR="000A012A">
        <w:t xml:space="preserve"> przez okres dwóch lat od dnia 31 grudnia roku, w którym złożono do Komisji Europejskiej zestawienie wydatków, w którym ujęto ostateczne wydatki dotyczące zakończonego Pro</w:t>
      </w:r>
      <w:r w:rsidR="00706426">
        <w:t>jektu.  Grantodawca po</w:t>
      </w:r>
      <w:r w:rsidR="000A012A">
        <w:t xml:space="preserve">informuje </w:t>
      </w:r>
      <w:r w:rsidR="00706426">
        <w:t>Grantobiorcę</w:t>
      </w:r>
      <w:r w:rsidR="000A012A">
        <w:t xml:space="preserve"> o dacie rozpoczęcia okresu, o którym mowa w zdaniu pierwszym. Okres, o którym mowa w zdaniu pierwszym, zostaje przerwany w przypadku wszczęcia postępowania administracyjnego lub sądowego dotyczącego wydatków rozliczonych w Projekcie albo na należycie uzasadniony wniosek Komisji Europejskiej, o czym </w:t>
      </w:r>
      <w:r w:rsidR="00706426">
        <w:t>Grantobiorca</w:t>
      </w:r>
      <w:r w:rsidR="002A1027">
        <w:t xml:space="preserve"> zostanie niezwłocznie</w:t>
      </w:r>
      <w:r w:rsidR="000A012A">
        <w:t xml:space="preserve"> </w:t>
      </w:r>
      <w:r w:rsidR="002A1027">
        <w:t>poi</w:t>
      </w:r>
      <w:r w:rsidR="000A012A">
        <w:t>nformowany</w:t>
      </w:r>
      <w:r w:rsidR="002A1027">
        <w:t xml:space="preserve"> przez Grantodawcę.</w:t>
      </w:r>
      <w:r w:rsidR="000A012A">
        <w:t xml:space="preserve"> Dokumenty dotyczące pomocy publicznej udzielanej przedsiębiorcom </w:t>
      </w:r>
      <w:r w:rsidR="00706426">
        <w:t>Grantobiorca</w:t>
      </w:r>
      <w:r w:rsidR="000A012A">
        <w:t xml:space="preserve"> zobowiązuje się przechowywać przez 10 lat, licząc od dnia jej przyznania, o ile Projekt dotyczy pomocy publicznej. </w:t>
      </w:r>
    </w:p>
    <w:p w14:paraId="743A4F5A" w14:textId="2F5EF5EC" w:rsidR="000A012A" w:rsidRDefault="00B02E85" w:rsidP="000A012A">
      <w:pPr>
        <w:jc w:val="both"/>
      </w:pPr>
      <w:r>
        <w:t>3</w:t>
      </w:r>
      <w:r w:rsidR="00706426">
        <w:t>. Grantobiorca</w:t>
      </w:r>
      <w:r w:rsidR="000A012A">
        <w:t xml:space="preserve"> przechowuje dokumentację związaną z realizacją </w:t>
      </w:r>
      <w:r w:rsidR="00706426">
        <w:t>Przedsięwzięcia</w:t>
      </w:r>
      <w:r w:rsidR="000A012A">
        <w:t xml:space="preserve"> w sposób zapewniający dostępność, poufność i bezpieczeństwo, oraz jest zobowiązany do poinform</w:t>
      </w:r>
      <w:r w:rsidR="00706426">
        <w:t>owania Grantodawc</w:t>
      </w:r>
      <w:r w:rsidR="000C69E4">
        <w:t>y</w:t>
      </w:r>
      <w:r w:rsidR="000A012A">
        <w:t xml:space="preserve"> o miejscu jej archiwizacji w terminie 5 dni roboczych od dnia </w:t>
      </w:r>
      <w:r w:rsidR="00706426">
        <w:t>zawarcia Umowy</w:t>
      </w:r>
      <w:r w:rsidR="000A012A">
        <w:t xml:space="preserve">, o ile dokumentacja jest przechowywana poza jego siedzibą. </w:t>
      </w:r>
    </w:p>
    <w:p w14:paraId="7C0337FD" w14:textId="03C6AEDE" w:rsidR="000A012A" w:rsidRDefault="00B02E85" w:rsidP="000A012A">
      <w:pPr>
        <w:jc w:val="both"/>
      </w:pPr>
      <w:r>
        <w:t>4</w:t>
      </w:r>
      <w:r w:rsidR="000A012A">
        <w:t xml:space="preserve">. W przypadku zmiany miejsca archiwizacji dokumentów oraz w przypadku zawieszenia lub zaprzestania przez </w:t>
      </w:r>
      <w:r w:rsidR="00706426">
        <w:t>Grantobiorcę</w:t>
      </w:r>
      <w:r w:rsidR="000A012A">
        <w:t xml:space="preserve"> działalności w okresie, o którym mowa w ust. </w:t>
      </w:r>
      <w:r>
        <w:t>2</w:t>
      </w:r>
      <w:r w:rsidR="000A012A">
        <w:t xml:space="preserve">, </w:t>
      </w:r>
      <w:r w:rsidR="00706426">
        <w:t>Grantobiorca</w:t>
      </w:r>
      <w:r w:rsidR="000A012A">
        <w:t xml:space="preserve"> zobowiązuje się niezwłocznie, na piśmie poinformować </w:t>
      </w:r>
      <w:r w:rsidR="00706426">
        <w:t>Grantodawce</w:t>
      </w:r>
      <w:r w:rsidR="000A012A">
        <w:t xml:space="preserve"> o miejscu archiwizacji dokumentów związanych z realizowanym </w:t>
      </w:r>
      <w:r w:rsidR="00706426">
        <w:t>Przedsięwzięciem.</w:t>
      </w:r>
    </w:p>
    <w:p w14:paraId="2287CE56" w14:textId="77777777" w:rsidR="000A012A" w:rsidRDefault="000A012A" w:rsidP="00EF21A0">
      <w:pPr>
        <w:jc w:val="both"/>
      </w:pPr>
    </w:p>
    <w:p w14:paraId="6461896A" w14:textId="21FB6870" w:rsidR="00F35B1C" w:rsidRPr="00706426" w:rsidRDefault="00EF21A0" w:rsidP="00F35B1C">
      <w:pPr>
        <w:jc w:val="center"/>
        <w:rPr>
          <w:b/>
        </w:rPr>
      </w:pPr>
      <w:r w:rsidRPr="00706426">
        <w:rPr>
          <w:b/>
        </w:rPr>
        <w:t>§ 1</w:t>
      </w:r>
      <w:r w:rsidR="0096739D">
        <w:rPr>
          <w:b/>
        </w:rPr>
        <w:t>6</w:t>
      </w:r>
      <w:r w:rsidRPr="00706426">
        <w:rPr>
          <w:b/>
        </w:rPr>
        <w:t>.</w:t>
      </w:r>
    </w:p>
    <w:p w14:paraId="4553C0AA" w14:textId="23215E3C" w:rsidR="00706426" w:rsidRPr="00706426" w:rsidRDefault="00F35B1C" w:rsidP="00E70110">
      <w:pPr>
        <w:jc w:val="center"/>
        <w:rPr>
          <w:b/>
        </w:rPr>
      </w:pPr>
      <w:r w:rsidRPr="00706426">
        <w:rPr>
          <w:b/>
        </w:rPr>
        <w:t>Kontrola</w:t>
      </w:r>
      <w:r w:rsidR="004D6DED">
        <w:rPr>
          <w:b/>
        </w:rPr>
        <w:t xml:space="preserve">, </w:t>
      </w:r>
      <w:r w:rsidRPr="00706426">
        <w:rPr>
          <w:b/>
        </w:rPr>
        <w:t xml:space="preserve"> przekazywanie informacji</w:t>
      </w:r>
      <w:r w:rsidR="004D6DED">
        <w:rPr>
          <w:b/>
        </w:rPr>
        <w:t xml:space="preserve"> i wizyty monitoringowe</w:t>
      </w:r>
    </w:p>
    <w:p w14:paraId="39130C08" w14:textId="77777777" w:rsidR="00490501" w:rsidRDefault="00EF21A0" w:rsidP="00EF21A0">
      <w:pPr>
        <w:jc w:val="both"/>
      </w:pPr>
      <w:r>
        <w:t xml:space="preserve"> 1. Grantobiorca zobowiązuje się poddać kontroli dokonywanej przez Grantodawcę, Instytucję Pośredniczącą oraz inne uprawnione </w:t>
      </w:r>
      <w:r w:rsidR="00490501">
        <w:t>organy</w:t>
      </w:r>
      <w:r>
        <w:t xml:space="preserve"> w zak</w:t>
      </w:r>
      <w:r w:rsidR="00490501">
        <w:t>resie prawidłowości realizacji P</w:t>
      </w:r>
      <w:r>
        <w:t xml:space="preserve">rzedsięwzięcia. </w:t>
      </w:r>
    </w:p>
    <w:p w14:paraId="2AC15351" w14:textId="44E267AE" w:rsidR="00F35B1C" w:rsidRDefault="00EF21A0" w:rsidP="00EF21A0">
      <w:pPr>
        <w:jc w:val="both"/>
      </w:pPr>
      <w:r>
        <w:t xml:space="preserve"> 2. Kontrola może zostać przeprowadzona zarówno w siedzibie Grantobior</w:t>
      </w:r>
      <w:r w:rsidR="00490501">
        <w:t>cy, jak i w miejscu realizacji P</w:t>
      </w:r>
      <w:r>
        <w:t xml:space="preserve">rzedsięwzięcia, przy czym niektóre czynności kontrolne mogą być prowadzone w siedzibie podmiotu </w:t>
      </w:r>
      <w:r>
        <w:lastRenderedPageBreak/>
        <w:t>kontrolującego na podstawie danych i dokumentów przekazywanych przez Grantobiorcę, w okres</w:t>
      </w:r>
      <w:r w:rsidR="00490501">
        <w:t xml:space="preserve">ie, </w:t>
      </w:r>
      <w:r w:rsidR="00626B28">
        <w:br/>
      </w:r>
      <w:r w:rsidR="00490501">
        <w:t xml:space="preserve">o którym mowa w § </w:t>
      </w:r>
      <w:r w:rsidR="0095100C">
        <w:t>1</w:t>
      </w:r>
      <w:r w:rsidR="00626B28">
        <w:t>5</w:t>
      </w:r>
      <w:r w:rsidR="0095100C">
        <w:t xml:space="preserve"> ust. 2.</w:t>
      </w:r>
      <w:r>
        <w:t xml:space="preserve">  </w:t>
      </w:r>
    </w:p>
    <w:p w14:paraId="55A61E0B" w14:textId="3CB053A1" w:rsidR="00F35B1C" w:rsidRDefault="00EF21A0" w:rsidP="00EF21A0">
      <w:pPr>
        <w:jc w:val="both"/>
      </w:pPr>
      <w:r>
        <w:t>3. Grantobiorca zapewnia Grantodawcy oraz podmiotom, o których mowa w ust. 1, prawo wglądu we wszystkie dokumenty związane, jak i niezwiązane z realizacją przedsięwzięcia, o ile jest to konieczne do stwierdzenia prawidłow</w:t>
      </w:r>
      <w:r w:rsidR="00490501">
        <w:t>ości wydatkowania G</w:t>
      </w:r>
      <w:r>
        <w:t>rantu, w tym w dokumenty elektroniczne przez cały okres ich przechowywania określony w § 1</w:t>
      </w:r>
      <w:r w:rsidR="0096739D">
        <w:t>5</w:t>
      </w:r>
      <w:r>
        <w:t xml:space="preserve"> ust. </w:t>
      </w:r>
      <w:r w:rsidR="004D6DED">
        <w:t>2</w:t>
      </w:r>
      <w:r>
        <w:t xml:space="preserve">. </w:t>
      </w:r>
    </w:p>
    <w:p w14:paraId="60DB811B" w14:textId="77777777" w:rsidR="00F35B1C" w:rsidRDefault="00EF21A0" w:rsidP="00EF21A0">
      <w:pPr>
        <w:jc w:val="both"/>
      </w:pPr>
      <w:r>
        <w:t xml:space="preserve"> 4. Grantobiorca zobowiązuje się niezwłocznie poinformować Grantodawcę o każdej kontroli prowadzonej przez inne niż Grantodawca uprawnione podmioty, w ramach której weryfikacji podlegają wydat</w:t>
      </w:r>
      <w:r w:rsidR="00490501">
        <w:t>ki w ramach powierzonego Grantu (np. Prezesa Urzędu Zamówień Publicznych, Najwyższa Izbę Kontroli, Urzędy Kontroli Skarbowej).</w:t>
      </w:r>
      <w:r>
        <w:t xml:space="preserve"> Grantobiorca przekaże do Grantodawcy kserokopie</w:t>
      </w:r>
      <w:r w:rsidR="00490501">
        <w:t xml:space="preserve"> lub skany</w:t>
      </w:r>
      <w:r>
        <w:t xml:space="preserve"> potwierdzonych za zgodność z oryginałem wyników tych kontroli.  </w:t>
      </w:r>
    </w:p>
    <w:p w14:paraId="5FF4E556" w14:textId="77777777" w:rsidR="00F35B1C" w:rsidRDefault="00EF21A0" w:rsidP="00EF21A0">
      <w:pPr>
        <w:jc w:val="both"/>
      </w:pPr>
      <w:r>
        <w:t>5. Ustalenia Grantodawcy oraz podmiotów, o których mowa w ust. 1, mogą prowadzić do korekty wydatkó</w:t>
      </w:r>
      <w:r w:rsidR="00490501">
        <w:t>w Grantu rozliczonych w ramach P</w:t>
      </w:r>
      <w:r>
        <w:t xml:space="preserve">rzedsięwzięcia.  </w:t>
      </w:r>
    </w:p>
    <w:p w14:paraId="510F1019" w14:textId="77777777" w:rsidR="00EF21A0" w:rsidRDefault="00EF21A0" w:rsidP="00EF21A0">
      <w:pPr>
        <w:jc w:val="both"/>
      </w:pPr>
      <w:r>
        <w:t xml:space="preserve">6. W uzasadnionych przypadkach w wyniku kontroli są wydawane zalecenia pokontrolne, a Grantobiorca jest zobowiązany do podjęcia działań naprawczych w terminie określonym w tych zaleceniach. </w:t>
      </w:r>
    </w:p>
    <w:p w14:paraId="49E97296" w14:textId="77777777" w:rsidR="00490501" w:rsidRDefault="00490501" w:rsidP="00490501">
      <w:pPr>
        <w:jc w:val="both"/>
      </w:pPr>
      <w:r>
        <w:t xml:space="preserve">7. Grantobiorca zobowiązuje się do przedstawiania na wezwanie Grantodawcy wszelkich informacji </w:t>
      </w:r>
      <w:r>
        <w:br/>
        <w:t xml:space="preserve">i wyjaśnień związanych z realizacją Przedsięwzięcia, w terminie określonym w wezwaniu, jednak nie krótszym niż 5 dni roboczych. </w:t>
      </w:r>
    </w:p>
    <w:p w14:paraId="1BDDC6BA" w14:textId="35C3E088" w:rsidR="00490501" w:rsidRDefault="00490501" w:rsidP="00490501">
      <w:pPr>
        <w:jc w:val="both"/>
      </w:pPr>
      <w:r>
        <w:t xml:space="preserve">8. Postanowienia ust. 7 stosuje się w okresie realizacji Przedsięwzięcia, o którym mowa w § </w:t>
      </w:r>
      <w:r w:rsidR="0096739D">
        <w:t>5</w:t>
      </w:r>
      <w:r>
        <w:t xml:space="preserve"> ust. 1, oraz w okresie wskazanym w § 1</w:t>
      </w:r>
      <w:r w:rsidR="0096739D">
        <w:t>5</w:t>
      </w:r>
      <w:r>
        <w:t xml:space="preserve"> ust. 2.  </w:t>
      </w:r>
    </w:p>
    <w:p w14:paraId="261D8611" w14:textId="77777777" w:rsidR="00490501" w:rsidRDefault="00490501" w:rsidP="00490501">
      <w:pPr>
        <w:jc w:val="both"/>
      </w:pPr>
      <w:r>
        <w:t xml:space="preserve">9. Grantobiorca jest zobowiązany do współpracy z podmiotami zewnętrznymi, realizującymi badanie ewaluacyjne na zlecenie Instytucji Pośredniczącej lub innego podmiotu, który zawarł umowę lub porozumienie z Instytucją Pośredniczącą na realizację ewaluacji. Grantobiorca jest zobowiązany do udostępnienia każdorazowo na wniosek tych podmiotów – dokumentów i udzielenia </w:t>
      </w:r>
      <w:r w:rsidR="0061682A">
        <w:t>informacji na temat realizacji P</w:t>
      </w:r>
      <w:r>
        <w:t xml:space="preserve">rzedsięwzięcia, niezbędnych do przeprowadzenia badania ewaluacyjnego. </w:t>
      </w:r>
    </w:p>
    <w:p w14:paraId="55AD125E" w14:textId="77777777" w:rsidR="00DE0D68" w:rsidRDefault="0061682A" w:rsidP="00EF21A0">
      <w:pPr>
        <w:jc w:val="both"/>
      </w:pPr>
      <w:r>
        <w:t>10</w:t>
      </w:r>
      <w:r w:rsidR="00DE0D68">
        <w:t xml:space="preserve">. </w:t>
      </w:r>
      <w:r w:rsidR="00490501">
        <w:t xml:space="preserve">Grantodawca </w:t>
      </w:r>
      <w:r w:rsidR="00DE0D68" w:rsidRPr="00DE0D68">
        <w:t xml:space="preserve">zastrzega sobie prawo żądania od Grantobiorcy wszelkich innych informacji niezbędnych do wywiązania się </w:t>
      </w:r>
      <w:r w:rsidR="00490501">
        <w:t xml:space="preserve">przez niego </w:t>
      </w:r>
      <w:r w:rsidR="00DE0D68" w:rsidRPr="00DE0D68">
        <w:t>z obowiązków wobec Instytucji Pośredniczącej.</w:t>
      </w:r>
    </w:p>
    <w:p w14:paraId="7526C9B3" w14:textId="1CE5EAD6" w:rsidR="004D6DED" w:rsidRDefault="004D6DED" w:rsidP="004D6DED">
      <w:pPr>
        <w:jc w:val="both"/>
      </w:pPr>
      <w:r>
        <w:t>11. Grantodawca</w:t>
      </w:r>
      <w:r w:rsidR="002D7796">
        <w:t xml:space="preserve"> oraz Instytucja Pośrednicząca</w:t>
      </w:r>
      <w:r>
        <w:t xml:space="preserve"> może przeprowadzać wizyty monitoringowe Przedsięwzięcia w celu weryfikacji stopnia zaawansowania realizacji Projektu. </w:t>
      </w:r>
    </w:p>
    <w:p w14:paraId="6B6F1E6B" w14:textId="3E4C77D5" w:rsidR="00EF21A0" w:rsidRDefault="00EF21A0" w:rsidP="00EF21A0">
      <w:pPr>
        <w:jc w:val="both"/>
      </w:pPr>
    </w:p>
    <w:p w14:paraId="20EEDB4B" w14:textId="36899FE4" w:rsidR="00EF21A0" w:rsidRPr="00490501" w:rsidRDefault="00EF21A0" w:rsidP="00F35B1C">
      <w:pPr>
        <w:jc w:val="center"/>
        <w:rPr>
          <w:b/>
        </w:rPr>
      </w:pPr>
      <w:r w:rsidRPr="00490501">
        <w:rPr>
          <w:b/>
        </w:rPr>
        <w:t>§ 1</w:t>
      </w:r>
      <w:r w:rsidR="0096739D">
        <w:rPr>
          <w:b/>
        </w:rPr>
        <w:t>7</w:t>
      </w:r>
      <w:r w:rsidRPr="00490501">
        <w:rPr>
          <w:b/>
        </w:rPr>
        <w:t>.</w:t>
      </w:r>
    </w:p>
    <w:p w14:paraId="1D81F688" w14:textId="08947388" w:rsidR="00490501" w:rsidRPr="00490501" w:rsidRDefault="002D7796" w:rsidP="00E70110">
      <w:pPr>
        <w:jc w:val="center"/>
        <w:rPr>
          <w:b/>
        </w:rPr>
      </w:pPr>
      <w:r>
        <w:rPr>
          <w:b/>
        </w:rPr>
        <w:t>Procedura k</w:t>
      </w:r>
      <w:r w:rsidR="00751688">
        <w:rPr>
          <w:b/>
        </w:rPr>
        <w:t>ontrol</w:t>
      </w:r>
      <w:r>
        <w:rPr>
          <w:b/>
        </w:rPr>
        <w:t>i</w:t>
      </w:r>
      <w:r w:rsidR="00751688">
        <w:rPr>
          <w:b/>
        </w:rPr>
        <w:t xml:space="preserve"> Przedsięwzięcia </w:t>
      </w:r>
    </w:p>
    <w:p w14:paraId="1DDB7355" w14:textId="27D486C9" w:rsidR="00F35B1C" w:rsidRDefault="00EF21A0" w:rsidP="00EF21A0">
      <w:pPr>
        <w:jc w:val="both"/>
      </w:pPr>
      <w:r>
        <w:t xml:space="preserve">1. Po przeprowadzonej przez siebie kontroli, Grantodawca – w ciągu 10 dni roboczych od dnia zakończenia kontroli – przekaże Grantobiorcy  projekt protokołu pokontrolnego, wraz z ewentualnymi zaleceniami pokontrolnymi.  </w:t>
      </w:r>
    </w:p>
    <w:p w14:paraId="06E45900" w14:textId="5A25EBE1" w:rsidR="00F35B1C" w:rsidRDefault="00EF21A0" w:rsidP="00EF21A0">
      <w:pPr>
        <w:jc w:val="both"/>
      </w:pPr>
      <w:r>
        <w:t>2. Grantobiorca – w terminie 5 dni roboczych od dnia otrzymania projektu protokołu pokontrolnego od Grantodawcy – będzie mógł ustosunkować się do treści projektu protokołu, przekazując swoje uwagi do Grantodawcy</w:t>
      </w:r>
      <w:r w:rsidR="008A683D">
        <w:t>.</w:t>
      </w:r>
      <w:r>
        <w:t xml:space="preserve">  </w:t>
      </w:r>
    </w:p>
    <w:p w14:paraId="013715AB" w14:textId="77777777" w:rsidR="00F35B1C" w:rsidRDefault="00EF21A0" w:rsidP="00EF21A0">
      <w:pPr>
        <w:jc w:val="both"/>
      </w:pPr>
      <w:r>
        <w:lastRenderedPageBreak/>
        <w:t xml:space="preserve">3. Brak uwag ze strony Grantobiorcy w terminie podanym w ust. 2 uważany jest za  akceptację projektu protokołu.  </w:t>
      </w:r>
    </w:p>
    <w:p w14:paraId="3946EB3B" w14:textId="5B825AA1" w:rsidR="00F35B1C" w:rsidRDefault="00EF21A0" w:rsidP="00EF21A0">
      <w:pPr>
        <w:jc w:val="both"/>
      </w:pPr>
      <w:r>
        <w:t xml:space="preserve">4. Ostateczną wersję protokołu pokontrolnego wraz z ewentualnymi zaleceniami pokontrolnymi, Grantodawca przekaże Grantobiorcy nie później niż w ciągu </w:t>
      </w:r>
      <w:r w:rsidR="00DC3B5C">
        <w:t>10</w:t>
      </w:r>
      <w:r>
        <w:t xml:space="preserve"> dni roboczych od </w:t>
      </w:r>
      <w:r w:rsidR="00DC3B5C">
        <w:t>terminu, o którym mowa w ust. 2.</w:t>
      </w:r>
      <w:r>
        <w:t xml:space="preserve"> </w:t>
      </w:r>
    </w:p>
    <w:p w14:paraId="020CE649" w14:textId="1F4399C0" w:rsidR="00751688" w:rsidRDefault="00EF21A0" w:rsidP="00EF21A0">
      <w:pPr>
        <w:jc w:val="both"/>
      </w:pPr>
      <w:r>
        <w:t>5. Grantobiorca zobowiązany jest  powiadomić Grantodawcę o realizacji zaleceń pokontrolnych</w:t>
      </w:r>
      <w:r w:rsidR="002D7796">
        <w:t>.</w:t>
      </w:r>
    </w:p>
    <w:p w14:paraId="2408D112" w14:textId="6A0E21B0" w:rsidR="00751688" w:rsidRDefault="00751688" w:rsidP="00EF21A0">
      <w:pPr>
        <w:jc w:val="both"/>
      </w:pPr>
      <w:r>
        <w:t xml:space="preserve">6. </w:t>
      </w:r>
      <w:r w:rsidR="002D7796">
        <w:t>Do wizyt monitoringowych nie stosuje się ust. 1-5.</w:t>
      </w:r>
    </w:p>
    <w:p w14:paraId="53E4E522" w14:textId="77777777" w:rsidR="00EF21A0" w:rsidRDefault="00EF21A0" w:rsidP="00EF21A0">
      <w:pPr>
        <w:jc w:val="both"/>
      </w:pPr>
      <w:r>
        <w:t xml:space="preserve"> </w:t>
      </w:r>
    </w:p>
    <w:p w14:paraId="0F372D89" w14:textId="58C7C98A" w:rsidR="00F35B1C" w:rsidRPr="0061682A" w:rsidRDefault="00EF21A0" w:rsidP="0061682A">
      <w:pPr>
        <w:jc w:val="center"/>
        <w:rPr>
          <w:b/>
        </w:rPr>
      </w:pPr>
      <w:r w:rsidRPr="0061682A">
        <w:rPr>
          <w:b/>
        </w:rPr>
        <w:t>§ 1</w:t>
      </w:r>
      <w:r w:rsidR="0096739D">
        <w:rPr>
          <w:b/>
        </w:rPr>
        <w:t>8</w:t>
      </w:r>
      <w:r w:rsidRPr="0061682A">
        <w:rPr>
          <w:b/>
        </w:rPr>
        <w:t>.</w:t>
      </w:r>
    </w:p>
    <w:p w14:paraId="259E7043" w14:textId="644E8F22" w:rsidR="0061682A" w:rsidRPr="00E70110" w:rsidRDefault="0061682A" w:rsidP="00E70110">
      <w:pPr>
        <w:jc w:val="center"/>
        <w:rPr>
          <w:b/>
        </w:rPr>
      </w:pPr>
      <w:r w:rsidRPr="0061682A">
        <w:rPr>
          <w:b/>
        </w:rPr>
        <w:t>Ochrona danych osobowych</w:t>
      </w:r>
    </w:p>
    <w:p w14:paraId="4A456F8A" w14:textId="75592686" w:rsidR="000A012A" w:rsidRDefault="000A012A" w:rsidP="000A012A">
      <w:pPr>
        <w:jc w:val="both"/>
      </w:pPr>
      <w:r>
        <w:t xml:space="preserve"> 1. Na podstawie Porozumienia w sprawie powierzenia przetwarzania danych osobowych w związku z realizacją Programu Operacyjnego Wiedza Edukacja Rozwój 2014-2020 z dnia 19 maja 2015 r., nr WER/MZ/DO/2015, z późn. zm., zawartego pomiędzy </w:t>
      </w:r>
      <w:r w:rsidR="0061682A">
        <w:t xml:space="preserve">Instytucją Zarządzającą Programem Operacyjnym Wiedza Edukacja Rozwój 2014-2020 będącą administratorem danych osobowych przetwarzanych w zbiorze POWER, zwaną dalej „ADO”,  </w:t>
      </w:r>
      <w:r>
        <w:t>a Instytucją Pośredniczącą</w:t>
      </w:r>
      <w:r w:rsidR="00C96387">
        <w:t xml:space="preserve">, decyzją o dofinansowanie </w:t>
      </w:r>
      <w:r w:rsidR="0082710A">
        <w:t>p</w:t>
      </w:r>
      <w:r w:rsidR="00C96387">
        <w:t xml:space="preserve">rojektu nr </w:t>
      </w:r>
      <w:r w:rsidR="0082710A">
        <w:t>POWR.05.02.00-00-0044/18-00</w:t>
      </w:r>
      <w:r w:rsidR="00C96387">
        <w:t xml:space="preserve">  z dnia </w:t>
      </w:r>
      <w:r w:rsidR="0082710A">
        <w:t>28 grudnia 2018 r.</w:t>
      </w:r>
      <w:r w:rsidR="00C96387">
        <w:t xml:space="preserve">, </w:t>
      </w:r>
      <w:r>
        <w:t xml:space="preserve"> oraz w związku z art. 28 RODO, </w:t>
      </w:r>
      <w:r w:rsidR="0061682A">
        <w:t>Granto</w:t>
      </w:r>
      <w:r w:rsidR="002B12A9">
        <w:t>dawca</w:t>
      </w:r>
      <w:r>
        <w:t xml:space="preserve"> powierza </w:t>
      </w:r>
      <w:r w:rsidR="0061682A">
        <w:t>Granto</w:t>
      </w:r>
      <w:r w:rsidR="002B12A9">
        <w:t>biorcy</w:t>
      </w:r>
      <w:r>
        <w:t xml:space="preserve"> przetwarzanie danych osobowych, w imieniu i na rzecz </w:t>
      </w:r>
      <w:r w:rsidR="0061682A">
        <w:t>ADO</w:t>
      </w:r>
      <w:r>
        <w:t xml:space="preserve">, </w:t>
      </w:r>
      <w:r w:rsidR="009F64E1">
        <w:t xml:space="preserve">w zakresie danych zawartych </w:t>
      </w:r>
      <w:r w:rsidR="009F64E1" w:rsidRPr="00C839E1">
        <w:rPr>
          <w:b/>
        </w:rPr>
        <w:t>w załączniku nr 6</w:t>
      </w:r>
      <w:r w:rsidR="009F64E1">
        <w:t xml:space="preserve"> do Umowy, </w:t>
      </w:r>
      <w:r>
        <w:t xml:space="preserve">na warunkach i celach opisanych w niniejszym paragrafie w ramach zbioru </w:t>
      </w:r>
      <w:r w:rsidR="00C96387">
        <w:t>POWER</w:t>
      </w:r>
      <w:r>
        <w:t>.</w:t>
      </w:r>
    </w:p>
    <w:p w14:paraId="64D4D99F" w14:textId="77777777" w:rsidR="000A012A" w:rsidRDefault="000A012A" w:rsidP="000A012A">
      <w:pPr>
        <w:jc w:val="both"/>
      </w:pPr>
      <w:r>
        <w:t xml:space="preserve"> 2. Przetwarzanie danych osobowych jest dopuszczalne na podstawie:</w:t>
      </w:r>
    </w:p>
    <w:p w14:paraId="54AD9675" w14:textId="77777777" w:rsidR="000A012A" w:rsidRDefault="000A012A" w:rsidP="000A012A">
      <w:pPr>
        <w:jc w:val="both"/>
      </w:pPr>
      <w:r>
        <w:t xml:space="preserve"> 1) rozporządzenia nr 1303/2013;</w:t>
      </w:r>
    </w:p>
    <w:p w14:paraId="2271DD59" w14:textId="77777777" w:rsidR="000A012A" w:rsidRDefault="000A012A" w:rsidP="000A012A">
      <w:pPr>
        <w:jc w:val="both"/>
      </w:pPr>
      <w:r>
        <w:t xml:space="preserve"> 2) rozporządzenia nr 1304/2013;</w:t>
      </w:r>
    </w:p>
    <w:p w14:paraId="054566D1" w14:textId="09B77CA1" w:rsidR="000A012A" w:rsidRDefault="000A012A" w:rsidP="000A012A">
      <w:pPr>
        <w:jc w:val="both"/>
      </w:pPr>
      <w:r>
        <w:t xml:space="preserve"> 3) ustawy z dnia 11 lipca 2014 r. o zasadach realizacji programów w zakresie polityki spójności finansowanych w perspektywie finansowej 2014–2020;</w:t>
      </w:r>
    </w:p>
    <w:p w14:paraId="52861E57" w14:textId="44D3C4C3" w:rsidR="000A012A" w:rsidRDefault="002E6691" w:rsidP="000A012A">
      <w:pPr>
        <w:jc w:val="both"/>
      </w:pPr>
      <w:r>
        <w:t>3. Grantobiorca</w:t>
      </w:r>
      <w:r w:rsidR="000A012A"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</w:t>
      </w:r>
      <w:r>
        <w:br/>
      </w:r>
      <w:r w:rsidR="000A012A">
        <w:t>z przetwarzaniem danych osobowych, o których mowa w art. 32 RODO.</w:t>
      </w:r>
    </w:p>
    <w:p w14:paraId="7E46D534" w14:textId="734A59E5" w:rsidR="000A012A" w:rsidRDefault="002E6691" w:rsidP="000A012A">
      <w:pPr>
        <w:jc w:val="both"/>
      </w:pPr>
      <w:r>
        <w:t>4. Grantobiorca</w:t>
      </w:r>
      <w:r w:rsidR="000A012A">
        <w:t xml:space="preserve"> zapewnia wystarczające gwarancje wdrożenia odpowiednich środków technicznych i organizacyjnych, </w:t>
      </w:r>
      <w:r w:rsidR="008A683D">
        <w:t>a</w:t>
      </w:r>
      <w:r w:rsidR="000A012A">
        <w:t xml:space="preserve">by przetwarzanie spełniało wymogi RODO i chroniło prawa osób, których dane dotyczą. </w:t>
      </w:r>
    </w:p>
    <w:p w14:paraId="7E6E37C7" w14:textId="48ADFEEB" w:rsidR="000A012A" w:rsidRDefault="002E6691" w:rsidP="000A012A">
      <w:pPr>
        <w:jc w:val="both"/>
      </w:pPr>
      <w:r>
        <w:t>5. Grantobiorca</w:t>
      </w:r>
      <w:r w:rsidR="000A012A">
        <w:t xml:space="preserve"> ponosi odpowiedzialność, tak wobec osób trzecich, jak i wobec </w:t>
      </w:r>
      <w:r w:rsidR="000C69E4">
        <w:t>Grantodawcy</w:t>
      </w:r>
      <w:r w:rsidR="000A012A">
        <w:t>, za szkody powstałe w związku z nieprzestrzeganiem ustawy</w:t>
      </w:r>
      <w:r w:rsidR="00902208">
        <w:t xml:space="preserve"> z dnia 10 maja 2018 r. </w:t>
      </w:r>
      <w:r w:rsidR="000A012A">
        <w:t xml:space="preserve"> o ochronie danych osobowych, RODO, przepisów prawa powszechnie obowiązującego dotyczącego ochrony danych osobowych oraz za przetwarzanie powierzonych do przetwarzania danych osobowych niezgodnie z umową. </w:t>
      </w:r>
    </w:p>
    <w:p w14:paraId="655ED24A" w14:textId="4FD8AEB5" w:rsidR="000A012A" w:rsidRDefault="000A012A" w:rsidP="000A012A">
      <w:pPr>
        <w:jc w:val="both"/>
      </w:pPr>
      <w:r>
        <w:t xml:space="preserve">6. Powierzone dane osobowe mogą być przetwarzane przez </w:t>
      </w:r>
      <w:r w:rsidR="002E6691">
        <w:t>Grantobiorcę w</w:t>
      </w:r>
      <w:r>
        <w:t xml:space="preserve">yłącznie w celu </w:t>
      </w:r>
      <w:r w:rsidR="002E6691">
        <w:t xml:space="preserve">wnioskowania o powierzenie Grantu </w:t>
      </w:r>
      <w:r>
        <w:t xml:space="preserve">i realizacji </w:t>
      </w:r>
      <w:r w:rsidR="002E6691">
        <w:t>Przedsięwzięcia</w:t>
      </w:r>
      <w:r>
        <w:t xml:space="preserve">, w szczególności potwierdzania </w:t>
      </w:r>
      <w:r>
        <w:lastRenderedPageBreak/>
        <w:t xml:space="preserve">kwalifikowalności wydatków, ewaluacji, monitoringu, kontroli, audytu, sprawozdawczości oraz działań informacyjno-promocyjnych. </w:t>
      </w:r>
    </w:p>
    <w:p w14:paraId="0CF7E020" w14:textId="2CB4C45B" w:rsidR="009429B9" w:rsidRDefault="000A012A" w:rsidP="000A012A">
      <w:pPr>
        <w:jc w:val="both"/>
      </w:pPr>
      <w:r>
        <w:t xml:space="preserve">7. </w:t>
      </w:r>
      <w:r w:rsidR="002E6691">
        <w:t xml:space="preserve">  </w:t>
      </w:r>
      <w:r w:rsidR="00C96A03">
        <w:t>Grantobiorca</w:t>
      </w:r>
      <w:r>
        <w:t xml:space="preserve"> prowadzi rejestr wszystkich kategorii czynności przetwarzania, o którym mowa w art. 30 ust. 2 RODO.</w:t>
      </w:r>
    </w:p>
    <w:p w14:paraId="1C5DD091" w14:textId="2AA4D293" w:rsidR="000A012A" w:rsidRDefault="000A012A" w:rsidP="000A012A">
      <w:pPr>
        <w:jc w:val="both"/>
      </w:pPr>
      <w:r>
        <w:t xml:space="preserve">8. </w:t>
      </w:r>
      <w:r w:rsidR="00C96A03">
        <w:t>Grantobiorca</w:t>
      </w:r>
      <w:r>
        <w:t xml:space="preserve"> przed rozpoczęciem przetwarzania danych osobowych przygotowuje dokumentację opisującą sposób przetwarzania danych osobowych oraz środki techniczne i organizacyjne zapewniające ochronę i bezpieczeństwo przetwarzanych danych osobowych,  które uwzględniają warunki przetwarzania w szczególności te, o których mowa w art. 32 RODO.</w:t>
      </w:r>
    </w:p>
    <w:p w14:paraId="56171335" w14:textId="558A6859" w:rsidR="009429B9" w:rsidRDefault="000A012A" w:rsidP="000A012A">
      <w:pPr>
        <w:jc w:val="both"/>
      </w:pPr>
      <w:r>
        <w:t xml:space="preserve">9. Do przetwarzania danych osobowych mogą być dopuszczone jedynie osoby upoważnione przez </w:t>
      </w:r>
      <w:r w:rsidR="00C96A03">
        <w:t>Grantobiorc</w:t>
      </w:r>
      <w:r w:rsidR="002D7796">
        <w:t>ę</w:t>
      </w:r>
      <w:r>
        <w:t xml:space="preserve"> posiadające imienne upoważnienie do przetwarzania danych osobowych. </w:t>
      </w:r>
    </w:p>
    <w:p w14:paraId="4E48AB80" w14:textId="45FCAF3C" w:rsidR="009429B9" w:rsidRDefault="00DC3B5C" w:rsidP="000A012A">
      <w:pPr>
        <w:jc w:val="both"/>
      </w:pPr>
      <w:r>
        <w:t>1</w:t>
      </w:r>
      <w:r w:rsidR="000A012A">
        <w:t xml:space="preserve">0. </w:t>
      </w:r>
      <w:r w:rsidR="00C96A03">
        <w:t>Grantodawca</w:t>
      </w:r>
      <w:r w:rsidR="000A012A">
        <w:t xml:space="preserve"> w imieniu </w:t>
      </w:r>
      <w:r w:rsidR="00C96A03">
        <w:t>ADO</w:t>
      </w:r>
      <w:r w:rsidR="000A012A">
        <w:t xml:space="preserve"> zobowiązuje </w:t>
      </w:r>
      <w:r w:rsidR="00C96A03">
        <w:t>Grantobiorcę</w:t>
      </w:r>
      <w:r w:rsidR="000A012A">
        <w:t xml:space="preserve">, </w:t>
      </w:r>
      <w:r w:rsidR="00C96A03">
        <w:t>a</w:t>
      </w:r>
      <w:r w:rsidR="000A012A">
        <w:t xml:space="preserve">by osoby upoważnione przez niego do przetwarzania danych osobowych zobowiązane zostały do zachowania w tajemnicy danych osobowych oraz informacji o stosowanych sposobach ich zabezpieczenia, także po ustaniu stosunku prawnego łączącego osobę upoważnioną do przetwarzania danych osobowych z </w:t>
      </w:r>
      <w:r w:rsidR="00227266">
        <w:t xml:space="preserve"> Grantobiorcą.</w:t>
      </w:r>
    </w:p>
    <w:p w14:paraId="3AB327CD" w14:textId="43208F2B" w:rsidR="000359B5" w:rsidRDefault="00DC3B5C" w:rsidP="000A012A">
      <w:pPr>
        <w:jc w:val="both"/>
      </w:pPr>
      <w:r>
        <w:t>1</w:t>
      </w:r>
      <w:r w:rsidR="000A012A">
        <w:t xml:space="preserve">1. </w:t>
      </w:r>
      <w:r w:rsidR="00C96A03">
        <w:t>Grantodawca</w:t>
      </w:r>
      <w:r w:rsidR="000A012A">
        <w:t xml:space="preserve">, w imieniu </w:t>
      </w:r>
      <w:r w:rsidR="00C96A03">
        <w:t>ADO</w:t>
      </w:r>
      <w:r w:rsidR="000A012A">
        <w:t xml:space="preserve">, umocowuje </w:t>
      </w:r>
      <w:r w:rsidR="00C96A03">
        <w:t>Grantobiorcę</w:t>
      </w:r>
      <w:r w:rsidR="000A012A">
        <w:t xml:space="preserve"> do wydawania i odwoływania osobom, o których mowa w ust. </w:t>
      </w:r>
      <w:r w:rsidR="0095100C">
        <w:t>9</w:t>
      </w:r>
      <w:r w:rsidR="000A012A">
        <w:t>, imiennych upoważnień do przetwarzania dan</w:t>
      </w:r>
      <w:r w:rsidR="009429B9">
        <w:t>ych osobowych w zbiorze</w:t>
      </w:r>
      <w:r w:rsidR="000A012A">
        <w:t>, o których mowa w ust. 1</w:t>
      </w:r>
      <w:r w:rsidR="009429B9">
        <w:t>.</w:t>
      </w:r>
      <w:r w:rsidR="000A012A">
        <w:t xml:space="preserve"> Upoważnienia przechowuje </w:t>
      </w:r>
      <w:r w:rsidR="00C96A03">
        <w:t>Grantobiorca w swojej siedzibie.</w:t>
      </w:r>
      <w:r w:rsidR="000A012A">
        <w:t xml:space="preserve"> </w:t>
      </w:r>
      <w:r w:rsidR="00B14EC3">
        <w:t xml:space="preserve">Wzór upoważnienia do przetwarzania danych osobowych oraz wzór odwołania upoważnienia do przetwarzania danych osobowych zostały określone odpowiednio w </w:t>
      </w:r>
      <w:r w:rsidR="000359B5">
        <w:rPr>
          <w:b/>
        </w:rPr>
        <w:t>załączniku nr 6a i 6</w:t>
      </w:r>
      <w:r w:rsidR="00B14EC3" w:rsidRPr="00C05FD5">
        <w:rPr>
          <w:b/>
        </w:rPr>
        <w:t>b</w:t>
      </w:r>
      <w:r w:rsidR="00B14EC3">
        <w:t xml:space="preserve"> do Umowy. Grantodawca dopuszcza stosowanie przez Grantobiorcę innych wzorów niż określo</w:t>
      </w:r>
      <w:r w:rsidR="000359B5">
        <w:t>ne odpowiednio w załączniku nr 6a i 6</w:t>
      </w:r>
      <w:r w:rsidR="00B14EC3">
        <w:t>b do Umowy.</w:t>
      </w:r>
    </w:p>
    <w:p w14:paraId="6817B356" w14:textId="11AEB767" w:rsidR="009429B9" w:rsidRDefault="00DC3B5C" w:rsidP="000A012A">
      <w:pPr>
        <w:jc w:val="both"/>
      </w:pPr>
      <w:r>
        <w:t>1</w:t>
      </w:r>
      <w:r w:rsidR="000A012A">
        <w:t xml:space="preserve">2. Imienne upoważnienia, o których mowa w ust. </w:t>
      </w:r>
      <w:r w:rsidR="00FB4A1A">
        <w:t>1</w:t>
      </w:r>
      <w:r w:rsidR="000A012A">
        <w:t>1, są ważne do dnia odwołania, nie dłużej jednak niż do dnia, o którym mowa w § 1</w:t>
      </w:r>
      <w:r w:rsidR="0095100C">
        <w:t>5</w:t>
      </w:r>
      <w:r w:rsidR="000A012A">
        <w:t xml:space="preserve"> ust. 2. </w:t>
      </w:r>
      <w:r w:rsidR="00C96A03">
        <w:t>Grantobiorca</w:t>
      </w:r>
      <w:r w:rsidR="000A012A">
        <w:t xml:space="preserve"> winien posiadać przynajmniej jedną osobę legitymującą się imiennym upoważnieniem do przetwarzania danych osobowych odpowiedzialną za nadzór nad zarchiwizowaną dokumentacją do dnia zakończenia jej archiwizowania. </w:t>
      </w:r>
    </w:p>
    <w:p w14:paraId="38F8BEDE" w14:textId="4B577AED" w:rsidR="009429B9" w:rsidRDefault="00DC3B5C" w:rsidP="000A012A">
      <w:pPr>
        <w:jc w:val="both"/>
      </w:pPr>
      <w:r>
        <w:t>1</w:t>
      </w:r>
      <w:r w:rsidR="000A012A">
        <w:t xml:space="preserve">3. </w:t>
      </w:r>
      <w:r w:rsidR="00C96A03">
        <w:t>Grantodawca</w:t>
      </w:r>
      <w:r w:rsidR="000A012A">
        <w:t xml:space="preserve">, w imieniu </w:t>
      </w:r>
      <w:r w:rsidR="00C96A03">
        <w:t>ADO</w:t>
      </w:r>
      <w:r w:rsidR="000A012A">
        <w:t xml:space="preserve">, zobowiązuje </w:t>
      </w:r>
      <w:r w:rsidR="00C96A03">
        <w:t>Grantobiorcę</w:t>
      </w:r>
      <w:r w:rsidR="000A012A">
        <w:t xml:space="preserve"> do wykonywania wobec osób, których dane dotyczą, obowiązków informacyjnych wynikających z art. 13 i art. 14 RODO. </w:t>
      </w:r>
    </w:p>
    <w:p w14:paraId="75C21740" w14:textId="02160C44" w:rsidR="009429B9" w:rsidRDefault="00DC3B5C" w:rsidP="000A012A">
      <w:pPr>
        <w:jc w:val="both"/>
      </w:pPr>
      <w:r>
        <w:t>14</w:t>
      </w:r>
      <w:r w:rsidR="000A012A">
        <w:t xml:space="preserve">. W celu zrealizowania, wobec uczestnika Projektu, obowiązku informacyjnego, o którym mowa w art. 13 i art. 14 RODO, </w:t>
      </w:r>
      <w:r w:rsidR="00C96A03">
        <w:t>Grantobiorca</w:t>
      </w:r>
      <w:r w:rsidR="000A012A">
        <w:t xml:space="preserve"> jest zobowiązany odebrać od u</w:t>
      </w:r>
      <w:r w:rsidR="00C96A03">
        <w:t>czestnika Projektu oświadczenie</w:t>
      </w:r>
      <w:r w:rsidR="00FB4A1A">
        <w:t xml:space="preserve"> informacyjne, którego wzór stanowi </w:t>
      </w:r>
      <w:r w:rsidR="00FB4A1A" w:rsidRPr="00C839E1">
        <w:rPr>
          <w:b/>
        </w:rPr>
        <w:t>załącznik nr 6c do Umowy.</w:t>
      </w:r>
      <w:r w:rsidR="00FB4A1A">
        <w:t xml:space="preserve"> </w:t>
      </w:r>
      <w:r w:rsidR="000A012A">
        <w:t xml:space="preserve">Oświadczenia przechowuje </w:t>
      </w:r>
      <w:r w:rsidR="00C96A03">
        <w:t>Grantobiorca</w:t>
      </w:r>
      <w:r w:rsidR="000A012A">
        <w:t xml:space="preserve"> w swojej siedzibie lub w innym miejscu, w którym są zlokalizowane dokumenty związane z </w:t>
      </w:r>
      <w:r w:rsidR="00C96A03">
        <w:t>Przedsięwzięciem</w:t>
      </w:r>
      <w:r w:rsidR="000A012A">
        <w:t xml:space="preserve">. </w:t>
      </w:r>
    </w:p>
    <w:p w14:paraId="35196987" w14:textId="08DA7A88" w:rsidR="009429B9" w:rsidRDefault="00FB4A1A" w:rsidP="000A012A">
      <w:pPr>
        <w:jc w:val="both"/>
      </w:pPr>
      <w:r>
        <w:t>1</w:t>
      </w:r>
      <w:r w:rsidR="00DC3B5C">
        <w:t>5</w:t>
      </w:r>
      <w:r w:rsidR="000A012A">
        <w:t xml:space="preserve">.  </w:t>
      </w:r>
      <w:r w:rsidR="00C96A03">
        <w:t>Grantobiorca</w:t>
      </w:r>
      <w:r w:rsidR="000A012A">
        <w:t xml:space="preserve"> niezwłocznie informuje </w:t>
      </w:r>
      <w:r w:rsidR="00C96A03">
        <w:t>Grantodawcę</w:t>
      </w:r>
      <w:r w:rsidR="000A012A">
        <w:t xml:space="preserve"> o: </w:t>
      </w:r>
    </w:p>
    <w:p w14:paraId="2AF233AA" w14:textId="409B7066" w:rsidR="009429B9" w:rsidRDefault="000A012A" w:rsidP="000A012A">
      <w:pPr>
        <w:jc w:val="both"/>
      </w:pPr>
      <w:r>
        <w:t xml:space="preserve">1) wszelkich przypadkach naruszenia tajemnicy danych osobowych lub o ich niewłaściwym użyciu oraz naruszeniu obowiązków dotyczących ochrony powierzonych do przetwarzania danych osobowych; </w:t>
      </w:r>
    </w:p>
    <w:p w14:paraId="28B4CF82" w14:textId="77777777" w:rsidR="009429B9" w:rsidRDefault="000A012A" w:rsidP="000A012A">
      <w:pPr>
        <w:jc w:val="both"/>
      </w:pPr>
      <w:r>
        <w:t xml:space="preserve">2) wszelkich czynnościach z własnym udziałem w sprawach dotyczących ochrony danych osobowych prowadzonych w szczególności przed Prezesem Urzędu Ochrony Danych Osobowych, Europejskim Inspektorem Ochrony Danych Osobowych, urzędami państwowymi, policją lub przed sądem; </w:t>
      </w:r>
    </w:p>
    <w:p w14:paraId="3B898465" w14:textId="2633CD5A" w:rsidR="009429B9" w:rsidRDefault="000A012A" w:rsidP="000A012A">
      <w:pPr>
        <w:jc w:val="both"/>
      </w:pPr>
      <w:r>
        <w:t xml:space="preserve">3) wynikach kontroli prowadzonych przez podmioty uprawnione w zakresie przetwarzania danych osobowych wraz z informacją na temat zastosowania się do wydanych zaleceń, o których mowa w ust. </w:t>
      </w:r>
      <w:r w:rsidR="009F64E1">
        <w:t>24</w:t>
      </w:r>
      <w:r>
        <w:t xml:space="preserve">. </w:t>
      </w:r>
    </w:p>
    <w:p w14:paraId="25A8EC30" w14:textId="08B897C5" w:rsidR="009429B9" w:rsidRDefault="00FB4A1A" w:rsidP="000A012A">
      <w:pPr>
        <w:jc w:val="both"/>
      </w:pPr>
      <w:r>
        <w:lastRenderedPageBreak/>
        <w:t>16</w:t>
      </w:r>
      <w:r w:rsidR="000A012A">
        <w:t xml:space="preserve">. </w:t>
      </w:r>
      <w:r w:rsidR="00C96A03">
        <w:t>Grantobiorca</w:t>
      </w:r>
      <w:r w:rsidR="000A012A">
        <w:t xml:space="preserve"> zobowiązuje się do udzielenia </w:t>
      </w:r>
      <w:r w:rsidR="00C96A03">
        <w:t>Grantodawcy i ADO</w:t>
      </w:r>
      <w:r w:rsidR="000A012A">
        <w:t xml:space="preserve">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 </w:t>
      </w:r>
    </w:p>
    <w:p w14:paraId="5C79AA94" w14:textId="2CA31312" w:rsidR="009429B9" w:rsidRDefault="00FB4A1A" w:rsidP="000A012A">
      <w:pPr>
        <w:jc w:val="both"/>
      </w:pPr>
      <w:r>
        <w:t>17</w:t>
      </w:r>
      <w:r w:rsidR="000A012A">
        <w:t xml:space="preserve">. </w:t>
      </w:r>
      <w:r w:rsidR="00C96A03">
        <w:t>Grantobiorca</w:t>
      </w:r>
      <w:r w:rsidR="000A012A">
        <w:t xml:space="preserve">, bez zbędnej zwłoki, nie później jednak niż w ciągu 24 godzin po stwierdzeniu naruszenia, zgłosi </w:t>
      </w:r>
      <w:r w:rsidR="00C96A03">
        <w:t>Grantodawcy</w:t>
      </w:r>
      <w:r w:rsidR="000A012A">
        <w:t xml:space="preserve"> każde naruszenie ochrony danych osobowych. Zgłoszenie powinno oprócz elementów określonych w art. 33 ust. 3 RODO zawierać informacje umożliwiające Powierzającemu określenie czy naruszenie skutkuje wysokim ryzykiem naruszenia praw lub wolności osób fizycznych. Jeżeli informacji, o których mowa w art. 33 ust. 3 RODO nie da się udzielić w tym samym czasie, </w:t>
      </w:r>
      <w:r w:rsidR="00C96A03">
        <w:t>Grantobiorca</w:t>
      </w:r>
      <w:r w:rsidR="000A012A">
        <w:t xml:space="preserve"> może je udzielać sukcesywnie bez zbędnej zwłoki. </w:t>
      </w:r>
    </w:p>
    <w:p w14:paraId="4291D1FF" w14:textId="071F5D5A" w:rsidR="009429B9" w:rsidRDefault="00FB4A1A" w:rsidP="000A012A">
      <w:pPr>
        <w:jc w:val="both"/>
      </w:pPr>
      <w:r>
        <w:t>18</w:t>
      </w:r>
      <w:r w:rsidR="000A012A">
        <w:t>. W przypadku wystąpienia naruszenia ochrony danych osobowych, mogącego powodować w</w:t>
      </w:r>
      <w:r w:rsidR="00C96A03">
        <w:t xml:space="preserve"> ocenie ADO</w:t>
      </w:r>
      <w:r w:rsidR="000A012A">
        <w:t xml:space="preserve"> wysokie ryzyko naruszenia praw lub wolności osób fizycznych, </w:t>
      </w:r>
      <w:r w:rsidR="00C96A03">
        <w:t>Grantobiorca</w:t>
      </w:r>
      <w:r w:rsidR="000A012A">
        <w:t xml:space="preserve"> na wniosek </w:t>
      </w:r>
      <w:r w:rsidR="00C96A03">
        <w:t>Grantodawcy</w:t>
      </w:r>
      <w:r w:rsidR="000A012A">
        <w:t xml:space="preserve"> zgodnie z zaleceniami </w:t>
      </w:r>
      <w:r w:rsidR="00C96A03">
        <w:t>ADO</w:t>
      </w:r>
      <w:r w:rsidR="000A012A">
        <w:t xml:space="preserve"> bez zbędnej zwłoki zawiadomi osoby, których naruszenie ochrony danych osobowych dotyczy, o ile </w:t>
      </w:r>
      <w:r w:rsidR="00C96A03">
        <w:t>Grantodawca</w:t>
      </w:r>
      <w:r w:rsidR="000A012A">
        <w:t xml:space="preserve"> o to wystąpi. </w:t>
      </w:r>
    </w:p>
    <w:p w14:paraId="6C969A53" w14:textId="3056318E" w:rsidR="009429B9" w:rsidRDefault="00FB4A1A" w:rsidP="000A012A">
      <w:pPr>
        <w:jc w:val="both"/>
      </w:pPr>
      <w:r>
        <w:t>19</w:t>
      </w:r>
      <w:r w:rsidR="000A012A">
        <w:t xml:space="preserve">. </w:t>
      </w:r>
      <w:r w:rsidR="00C96A03">
        <w:t>Grantobiorca</w:t>
      </w:r>
      <w:r w:rsidR="000A012A">
        <w:t xml:space="preserve"> pomaga </w:t>
      </w:r>
      <w:r w:rsidR="00C96A03">
        <w:t>Grantodawqcy</w:t>
      </w:r>
      <w:r w:rsidR="000A012A">
        <w:t xml:space="preserve"> </w:t>
      </w:r>
      <w:r w:rsidR="00C96A03">
        <w:t>oraz</w:t>
      </w:r>
      <w:r w:rsidR="000A012A">
        <w:t xml:space="preserve"> </w:t>
      </w:r>
      <w:r w:rsidR="00C96A03">
        <w:t>ADO</w:t>
      </w:r>
      <w:r w:rsidR="000A012A">
        <w:t xml:space="preserve"> wywiązać się z obowiązków określonych w art. 32 - 36 RODO. </w:t>
      </w:r>
      <w:r w:rsidR="00C96A03">
        <w:t>Grantobiorca</w:t>
      </w:r>
      <w:r w:rsidR="000A012A">
        <w:t xml:space="preserve"> pomaga </w:t>
      </w:r>
      <w:r w:rsidR="00C96A03">
        <w:t xml:space="preserve">Grantodawcy oraz ADO </w:t>
      </w:r>
      <w:r w:rsidR="000A012A">
        <w:t xml:space="preserve">wywiązać się z obowiązku odpowiadania na żądania osoby, której dane dotyczą, w zakresie wykonywania jej praw określonych w rozdziale III RODO. </w:t>
      </w:r>
    </w:p>
    <w:p w14:paraId="68AB5A69" w14:textId="6079D279" w:rsidR="009429B9" w:rsidRDefault="00FB4A1A" w:rsidP="000A012A">
      <w:pPr>
        <w:jc w:val="both"/>
      </w:pPr>
      <w:r>
        <w:t>20</w:t>
      </w:r>
      <w:r w:rsidR="000A012A">
        <w:t xml:space="preserve">. </w:t>
      </w:r>
      <w:r w:rsidR="00C96A03">
        <w:t>Grantobiorca</w:t>
      </w:r>
      <w:r w:rsidR="000A012A">
        <w:t xml:space="preserve"> umożliwi </w:t>
      </w:r>
      <w:r w:rsidR="00C96A03">
        <w:t xml:space="preserve">Grantodawcy, ADO </w:t>
      </w:r>
      <w:r w:rsidR="000A012A">
        <w:t>lub podmiotom przez nich upoważnionym, w miejscach, w których są przetwarzane powierzone dane osobowe, dokonanie kontroli lub audytu zgodności przetwarzania powierzonych danych osobowych z ustawą o ochronie danych osobowych, RODO, przepisami prawa powszechnie obowiązującego dotyczącymi ochrony danych osobowych oraz z u</w:t>
      </w:r>
      <w:r w:rsidR="009429B9">
        <w:t xml:space="preserve">mową. </w:t>
      </w:r>
    </w:p>
    <w:p w14:paraId="10B85C84" w14:textId="70244953" w:rsidR="009429B9" w:rsidRDefault="00FB4A1A" w:rsidP="000A012A">
      <w:pPr>
        <w:jc w:val="both"/>
      </w:pPr>
      <w:r>
        <w:t>21</w:t>
      </w:r>
      <w:r w:rsidR="000A012A">
        <w:t xml:space="preserve">. W przypadku powzięcia przez </w:t>
      </w:r>
      <w:r w:rsidR="00C96A03">
        <w:t>Grantodawcę lub ADO</w:t>
      </w:r>
      <w:r w:rsidR="000A012A">
        <w:t xml:space="preserve"> wiadomości o rażącym naruszeniu przez </w:t>
      </w:r>
      <w:r w:rsidR="00C96A03">
        <w:t>Grantobiorcę</w:t>
      </w:r>
      <w:r w:rsidR="000A012A">
        <w:t xml:space="preserve"> obowiązków wynikających z ustawy o ochronie danych osobowych, RODO, przepisów prawa powszechnie obowiązującego dotyczącego ochrony danych osobowych lub z umowy, </w:t>
      </w:r>
      <w:r w:rsidR="00C96A03">
        <w:t>Grantobiorca</w:t>
      </w:r>
      <w:r w:rsidR="000A012A">
        <w:t xml:space="preserve"> umożliwi </w:t>
      </w:r>
      <w:r w:rsidR="00C96A03">
        <w:t>Grantodawcy</w:t>
      </w:r>
      <w:r w:rsidR="000A012A">
        <w:t xml:space="preserve">, </w:t>
      </w:r>
      <w:r w:rsidR="00C96A03">
        <w:t xml:space="preserve">ADO </w:t>
      </w:r>
      <w:r w:rsidR="000A012A">
        <w:t>lub podmiotom przez nie upoważnionym dokonanie niezapowiedzianej kontroli lub aud</w:t>
      </w:r>
      <w:r w:rsidR="00C96A03">
        <w:t xml:space="preserve">ytu, w celu określonym w ust. </w:t>
      </w:r>
      <w:r w:rsidR="009F64E1">
        <w:t>2</w:t>
      </w:r>
      <w:r w:rsidR="00C96A03">
        <w:t>3</w:t>
      </w:r>
      <w:r w:rsidR="000A012A">
        <w:t xml:space="preserve">. </w:t>
      </w:r>
    </w:p>
    <w:p w14:paraId="0BC1FCC9" w14:textId="3B1DF14F" w:rsidR="009429B9" w:rsidRDefault="00FB4A1A" w:rsidP="000A012A">
      <w:pPr>
        <w:jc w:val="both"/>
      </w:pPr>
      <w:r>
        <w:t>22</w:t>
      </w:r>
      <w:r w:rsidR="000A012A">
        <w:t xml:space="preserve">. Kontrolerzy </w:t>
      </w:r>
      <w:r w:rsidR="00C96A03">
        <w:t>Grantodawcy, ADO</w:t>
      </w:r>
      <w:r w:rsidR="000A012A">
        <w:t xml:space="preserve"> lub podmiotów przez nich upoważnionych, mają w szczególności prawo: </w:t>
      </w:r>
    </w:p>
    <w:p w14:paraId="2C0B73C7" w14:textId="22FD65FB" w:rsidR="009429B9" w:rsidRDefault="000A012A" w:rsidP="000A012A">
      <w:pPr>
        <w:jc w:val="both"/>
      </w:pPr>
      <w:r>
        <w:t xml:space="preserve">1) wstępu, w godzinach pracy </w:t>
      </w:r>
      <w:r w:rsidR="00C96A03">
        <w:t>Grantobiorcy</w:t>
      </w:r>
      <w:r>
        <w:t xml:space="preserve">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 przepisami prawa powszechnie obowiązującego dotyczącego ochrony danych osobowych oraz umową; </w:t>
      </w:r>
    </w:p>
    <w:p w14:paraId="4E655B14" w14:textId="42E6C1B1" w:rsidR="009429B9" w:rsidRDefault="000A012A" w:rsidP="000A012A">
      <w:pPr>
        <w:jc w:val="both"/>
      </w:pPr>
      <w:r>
        <w:t xml:space="preserve">2) żądać złożenia  wyjaśnień przez osoby upoważnione do przetwarzania danych osobowych, przedstawiciela </w:t>
      </w:r>
      <w:r w:rsidR="00C96A03">
        <w:t>Grantobiorcy</w:t>
      </w:r>
      <w:r>
        <w:t xml:space="preserve"> oraz pracowników w zakresie niezbędnym do ustalenia stanu faktycznego; </w:t>
      </w:r>
    </w:p>
    <w:p w14:paraId="2163FA8A" w14:textId="77777777" w:rsidR="009429B9" w:rsidRDefault="000A012A" w:rsidP="000A012A">
      <w:pPr>
        <w:jc w:val="both"/>
      </w:pPr>
      <w:r>
        <w:t xml:space="preserve">3) wglądu do wszelkich dokumentów i wszelkich danych mających bezpośredni związek z przedmiotem kontroli lub audytu oraz sporządzania ich kopii; </w:t>
      </w:r>
    </w:p>
    <w:p w14:paraId="138F45AB" w14:textId="77777777" w:rsidR="009429B9" w:rsidRDefault="000A012A" w:rsidP="000A012A">
      <w:pPr>
        <w:jc w:val="both"/>
      </w:pPr>
      <w:r>
        <w:lastRenderedPageBreak/>
        <w:t xml:space="preserve">4) przeprowadzania oględzin urządzeń, nośników oraz systemu informatycznego służącego do przetwarzania danych osobowych. </w:t>
      </w:r>
    </w:p>
    <w:p w14:paraId="480BEE02" w14:textId="5BB4B91F" w:rsidR="009429B9" w:rsidRDefault="00C95FCC" w:rsidP="000A012A">
      <w:pPr>
        <w:jc w:val="both"/>
      </w:pPr>
      <w:r>
        <w:t>2</w:t>
      </w:r>
      <w:r w:rsidR="00FB4A1A">
        <w:t>3</w:t>
      </w:r>
      <w:r w:rsidR="000A012A">
        <w:t xml:space="preserve">. </w:t>
      </w:r>
      <w:r w:rsidR="00C96A03">
        <w:t>Grantobiorca</w:t>
      </w:r>
      <w:r w:rsidR="000A012A">
        <w:t xml:space="preserve">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 </w:t>
      </w:r>
    </w:p>
    <w:p w14:paraId="0CB69EAB" w14:textId="3F2EB9A5" w:rsidR="009429B9" w:rsidRDefault="00FB4A1A" w:rsidP="000A012A">
      <w:pPr>
        <w:jc w:val="both"/>
      </w:pPr>
      <w:r>
        <w:t>24</w:t>
      </w:r>
      <w:r w:rsidR="000A012A">
        <w:t xml:space="preserve">. </w:t>
      </w:r>
      <w:r w:rsidR="00C96A03">
        <w:t>Grantobiorca</w:t>
      </w:r>
      <w:r w:rsidR="000A012A">
        <w:t xml:space="preserve"> zobowiązuje się zastosować zalecenia dotyczące poprawy jakości zabezpieczenia danych osobowych oraz sposobu ich przetwarzania sporządzone w wyniku kontroli lub audytu przeprowadzonych przez Instytucję Pośredniczącą, Powierzającego lub przez podmioty przez nie upoważnione albo przez inne instytucje upoważnione do kontroli na podstawie odrębnych przepisów. </w:t>
      </w:r>
    </w:p>
    <w:p w14:paraId="73EB581B" w14:textId="77777777" w:rsidR="00EF21A0" w:rsidRDefault="00EF21A0" w:rsidP="00EF21A0">
      <w:pPr>
        <w:jc w:val="both"/>
      </w:pPr>
    </w:p>
    <w:p w14:paraId="26A00669" w14:textId="7827EAF9" w:rsidR="00F35B1C" w:rsidRPr="0061682A" w:rsidRDefault="0061682A" w:rsidP="00F35B1C">
      <w:pPr>
        <w:jc w:val="center"/>
        <w:rPr>
          <w:b/>
        </w:rPr>
      </w:pPr>
      <w:r w:rsidRPr="0061682A">
        <w:rPr>
          <w:b/>
        </w:rPr>
        <w:t xml:space="preserve">§ </w:t>
      </w:r>
      <w:r w:rsidR="0096739D">
        <w:rPr>
          <w:b/>
        </w:rPr>
        <w:t>19</w:t>
      </w:r>
      <w:r w:rsidR="00F35B1C" w:rsidRPr="0061682A">
        <w:rPr>
          <w:b/>
        </w:rPr>
        <w:t>.</w:t>
      </w:r>
    </w:p>
    <w:p w14:paraId="227B069A" w14:textId="0D225656" w:rsidR="000D798B" w:rsidRPr="0061682A" w:rsidRDefault="00EF21A0" w:rsidP="00E70110">
      <w:pPr>
        <w:jc w:val="center"/>
        <w:rPr>
          <w:b/>
        </w:rPr>
      </w:pPr>
      <w:r w:rsidRPr="0061682A">
        <w:rPr>
          <w:b/>
        </w:rPr>
        <w:t xml:space="preserve">Zakaz zbywania rzeczy zakupionych za środki pochodzące z </w:t>
      </w:r>
      <w:r w:rsidR="0061682A">
        <w:rPr>
          <w:b/>
        </w:rPr>
        <w:t>G</w:t>
      </w:r>
      <w:r w:rsidRPr="0061682A">
        <w:rPr>
          <w:b/>
        </w:rPr>
        <w:t>rantu</w:t>
      </w:r>
    </w:p>
    <w:p w14:paraId="64B91809" w14:textId="397284E7" w:rsidR="00F35B1C" w:rsidRDefault="00EF21A0" w:rsidP="00EF21A0">
      <w:pPr>
        <w:jc w:val="both"/>
      </w:pPr>
      <w:r>
        <w:t xml:space="preserve"> 1. Grantobiorcę zobowiązuje się do niezb</w:t>
      </w:r>
      <w:r w:rsidR="0061682A">
        <w:t>ywania związanych z realizacją Przedsięwzięcia</w:t>
      </w:r>
      <w:r>
        <w:t xml:space="preserve"> rzeczy zakupionych na </w:t>
      </w:r>
      <w:r w:rsidR="003079A9">
        <w:t>w ramach Przedsięwzięcia</w:t>
      </w:r>
      <w:r>
        <w:t xml:space="preserve"> za środki pochodzące z Grantu przez okres 5 lat od dnia </w:t>
      </w:r>
      <w:r w:rsidR="002D7796">
        <w:t xml:space="preserve">zakończenia realizacji Przedsięwzięcia. </w:t>
      </w:r>
    </w:p>
    <w:p w14:paraId="31E63767" w14:textId="77777777" w:rsidR="003079A9" w:rsidRDefault="00EF21A0" w:rsidP="00EF21A0">
      <w:pPr>
        <w:jc w:val="both"/>
      </w:pPr>
      <w:r>
        <w:t xml:space="preserve"> 2. Z ważnych przyczyn Strony mogą zawrzeć aneks do </w:t>
      </w:r>
      <w:r w:rsidR="0061682A">
        <w:t>U</w:t>
      </w:r>
      <w:r>
        <w:t xml:space="preserve">mowy zezwalający na zbycie rzeczy przed upływem terminu, o którym mowa w ust. 1, określając w nim przyczynę zbycia i cel przeznaczenia środków pochodzących ze zbycia, o ile zbycie takie nie będzie pozostawać w sprzeczności z przepisami UE i uzyska on aprobatę Instytucji Pośredniczącej. </w:t>
      </w:r>
    </w:p>
    <w:p w14:paraId="2BDC0629" w14:textId="6627571A" w:rsidR="00EF21A0" w:rsidRDefault="003079A9" w:rsidP="00EF21A0">
      <w:pPr>
        <w:jc w:val="both"/>
      </w:pPr>
      <w:r>
        <w:t>3. Naruszenie zakazu, o któr</w:t>
      </w:r>
      <w:r w:rsidR="000C69E4">
        <w:t>ym</w:t>
      </w:r>
      <w:r>
        <w:t xml:space="preserve"> mowa w ust. 1, stanowi naruszenie trwałości Przedsięwzięcia. </w:t>
      </w:r>
      <w:r w:rsidR="00EF21A0">
        <w:t xml:space="preserve"> </w:t>
      </w:r>
    </w:p>
    <w:p w14:paraId="54C738C4" w14:textId="739C036D" w:rsidR="00EF21A0" w:rsidRDefault="00EF21A0" w:rsidP="00EF21A0">
      <w:pPr>
        <w:jc w:val="both"/>
      </w:pPr>
      <w:r>
        <w:t xml:space="preserve">  </w:t>
      </w:r>
    </w:p>
    <w:p w14:paraId="79D98726" w14:textId="2E6E3BE2" w:rsidR="00F35B1C" w:rsidRPr="0061682A" w:rsidRDefault="00F35B1C" w:rsidP="00F35B1C">
      <w:pPr>
        <w:jc w:val="center"/>
        <w:rPr>
          <w:b/>
        </w:rPr>
      </w:pPr>
      <w:r w:rsidRPr="0061682A">
        <w:rPr>
          <w:b/>
        </w:rPr>
        <w:t xml:space="preserve">§ </w:t>
      </w:r>
      <w:r w:rsidR="000A29CA">
        <w:rPr>
          <w:b/>
        </w:rPr>
        <w:t>2</w:t>
      </w:r>
      <w:r w:rsidR="0096739D">
        <w:rPr>
          <w:b/>
        </w:rPr>
        <w:t>0</w:t>
      </w:r>
      <w:r w:rsidRPr="0061682A">
        <w:rPr>
          <w:b/>
        </w:rPr>
        <w:t>.</w:t>
      </w:r>
    </w:p>
    <w:p w14:paraId="33A2F418" w14:textId="1656040C" w:rsidR="0061682A" w:rsidRPr="0061682A" w:rsidRDefault="00EF21A0" w:rsidP="00E70110">
      <w:pPr>
        <w:jc w:val="center"/>
        <w:rPr>
          <w:b/>
        </w:rPr>
      </w:pPr>
      <w:r w:rsidRPr="0061682A">
        <w:rPr>
          <w:b/>
        </w:rPr>
        <w:t>Rozwiązanie umowy</w:t>
      </w:r>
    </w:p>
    <w:p w14:paraId="0D7B0DCB" w14:textId="584C2943" w:rsidR="00F35B1C" w:rsidRDefault="00EF21A0" w:rsidP="007B783B">
      <w:pPr>
        <w:jc w:val="both"/>
      </w:pPr>
      <w:r>
        <w:t xml:space="preserve"> 1. Grantodawca może rozwiązać umowę w trybie natychmiastowym, w przypadku gdy</w:t>
      </w:r>
      <w:r w:rsidR="00396435" w:rsidRPr="00396435">
        <w:t xml:space="preserve"> </w:t>
      </w:r>
      <w:r w:rsidR="00396435">
        <w:t>Grantobiorca</w:t>
      </w:r>
      <w:r>
        <w:t>:</w:t>
      </w:r>
    </w:p>
    <w:p w14:paraId="44CCECC1" w14:textId="157561FB" w:rsidR="00F35B1C" w:rsidRDefault="00EF21A0" w:rsidP="007B783B">
      <w:pPr>
        <w:jc w:val="both"/>
      </w:pPr>
      <w:r>
        <w:t xml:space="preserve"> 1) dopuścił się  nieprawidłowości finansowych, w szcz</w:t>
      </w:r>
      <w:r w:rsidR="0061682A">
        <w:t xml:space="preserve">ególności wykorzysta przekazane </w:t>
      </w:r>
      <w:r>
        <w:t>środ</w:t>
      </w:r>
      <w:r w:rsidR="00E17EDC">
        <w:t>ki na cel inny niż określony  U</w:t>
      </w:r>
      <w:r>
        <w:t>mow</w:t>
      </w:r>
      <w:r w:rsidR="00BA3AF0">
        <w:t>ie</w:t>
      </w:r>
      <w:r w:rsidR="00E17EDC">
        <w:t>;</w:t>
      </w:r>
    </w:p>
    <w:p w14:paraId="04A370F3" w14:textId="533C9561" w:rsidR="00F35B1C" w:rsidRDefault="00EF21A0" w:rsidP="007B783B">
      <w:pPr>
        <w:jc w:val="both"/>
      </w:pPr>
      <w:r>
        <w:t xml:space="preserve"> 2) złoży lub posłuży się fałszywym oświadczeniem lub podrobionymi, przerobionymi lub stwierdzającymi nieprawdę dokumentami w celu uzyskania Grantu w ramach </w:t>
      </w:r>
      <w:r w:rsidR="00E17EDC">
        <w:t>U</w:t>
      </w:r>
      <w:r>
        <w:t>mowy,</w:t>
      </w:r>
    </w:p>
    <w:p w14:paraId="0D30BCAC" w14:textId="16CD86E0" w:rsidR="00F35B1C" w:rsidRDefault="00EF21A0" w:rsidP="007B783B">
      <w:pPr>
        <w:jc w:val="both"/>
      </w:pPr>
      <w:r>
        <w:t xml:space="preserve"> 3) ze swojej winy nie rozpoczął realizacji </w:t>
      </w:r>
      <w:r w:rsidR="00396435">
        <w:t>P</w:t>
      </w:r>
      <w:r>
        <w:t>rzedsięwzięcia w ci</w:t>
      </w:r>
      <w:r w:rsidR="00E17EDC">
        <w:t>ągu 1 miesiąca od ustalonej w U</w:t>
      </w:r>
      <w:r>
        <w:t>mowie pocz</w:t>
      </w:r>
      <w:r w:rsidR="00E17EDC">
        <w:t>ątkowej daty okresu realizacji P</w:t>
      </w:r>
      <w:r>
        <w:t>rzedsięwzięcia;</w:t>
      </w:r>
    </w:p>
    <w:p w14:paraId="2D84CD64" w14:textId="5A440F09" w:rsidR="008A683D" w:rsidRDefault="00EF21A0" w:rsidP="007B783B">
      <w:pPr>
        <w:jc w:val="both"/>
      </w:pPr>
      <w:r>
        <w:t xml:space="preserve"> 4) nie przedłoży zabezpi</w:t>
      </w:r>
      <w:r w:rsidR="00E17EDC">
        <w:t>eczenia prawidłowej realizacji U</w:t>
      </w:r>
      <w:r>
        <w:t>mowy</w:t>
      </w:r>
      <w:r w:rsidR="00E17EDC">
        <w:t xml:space="preserve"> mimo wezwania przez Grantodawcę i wyznaczenia dodatkowego terminu na wykonanie tej czynności, chyba że Grantobiorca zrezygnuje z otrzymania Grantu w formie zaliczki;</w:t>
      </w:r>
      <w:r>
        <w:t xml:space="preserve"> </w:t>
      </w:r>
    </w:p>
    <w:p w14:paraId="21C2D446" w14:textId="55FC1675" w:rsidR="00F35B1C" w:rsidRDefault="008A683D" w:rsidP="007B783B">
      <w:pPr>
        <w:jc w:val="both"/>
      </w:pPr>
      <w:r>
        <w:t xml:space="preserve">5) nie dokona zmiany formy zabezpieczenia, w sytuacji o której mowa w </w:t>
      </w:r>
      <w:r w:rsidR="00EF21A0">
        <w:t xml:space="preserve"> </w:t>
      </w:r>
      <w:r>
        <w:rPr>
          <w:rFonts w:cstheme="minorHAnsi"/>
        </w:rPr>
        <w:t>§</w:t>
      </w:r>
      <w:r>
        <w:t xml:space="preserve"> 1</w:t>
      </w:r>
      <w:r w:rsidR="00626B28">
        <w:t>4</w:t>
      </w:r>
      <w:r>
        <w:t xml:space="preserve"> ust. 4 i 5.</w:t>
      </w:r>
    </w:p>
    <w:p w14:paraId="4A564756" w14:textId="42F659AD" w:rsidR="00E17EDC" w:rsidRDefault="008A683D" w:rsidP="007B783B">
      <w:pPr>
        <w:jc w:val="both"/>
      </w:pPr>
      <w:r>
        <w:lastRenderedPageBreak/>
        <w:t>6</w:t>
      </w:r>
      <w:r w:rsidR="00E17EDC">
        <w:t>) odmówi</w:t>
      </w:r>
      <w:r w:rsidR="00BA3AF0">
        <w:t>ł</w:t>
      </w:r>
      <w:r w:rsidR="00E17EDC">
        <w:t xml:space="preserve"> poddania się </w:t>
      </w:r>
      <w:r>
        <w:t>A</w:t>
      </w:r>
      <w:r w:rsidR="00A7097F">
        <w:t>u</w:t>
      </w:r>
      <w:r>
        <w:t xml:space="preserve">dytowi końcowemu lub </w:t>
      </w:r>
      <w:r w:rsidR="00E17EDC">
        <w:t>kontroli, o któr</w:t>
      </w:r>
      <w:r w:rsidR="002D7796">
        <w:t>ej</w:t>
      </w:r>
      <w:r w:rsidR="00E17EDC">
        <w:t xml:space="preserve"> mowa w § 1</w:t>
      </w:r>
      <w:r w:rsidR="00626B28">
        <w:t>6</w:t>
      </w:r>
      <w:r w:rsidR="00E17EDC">
        <w:t xml:space="preserve"> ust. 1,</w:t>
      </w:r>
      <w:r w:rsidR="00BA3AF0">
        <w:t xml:space="preserve"> lub uniemożliwia ich przeprowadzenie;</w:t>
      </w:r>
    </w:p>
    <w:p w14:paraId="05888936" w14:textId="2C500B39" w:rsidR="00BA3AF0" w:rsidRDefault="00BA3AF0" w:rsidP="007B783B">
      <w:pPr>
        <w:jc w:val="both"/>
      </w:pPr>
      <w:r>
        <w:t>7) w ustalonym przez Grantodawcę terminie nie doprowadził do usunięcia stwierdzonych nieprawidłowości;</w:t>
      </w:r>
    </w:p>
    <w:p w14:paraId="15CB657F" w14:textId="1E9D0A4E" w:rsidR="00BA3AF0" w:rsidRDefault="00BA3AF0" w:rsidP="00BA3AF0">
      <w:pPr>
        <w:jc w:val="both"/>
      </w:pPr>
      <w:r>
        <w:t xml:space="preserve">8) w zakresie postępu rzeczowego Przedsięwzięcia Grantodawca stwierdzi, że </w:t>
      </w:r>
      <w:r w:rsidR="000C69E4">
        <w:t>z</w:t>
      </w:r>
      <w:r>
        <w:t>adania nie są realizowane lub ich realizacja w znacznym stopniu odbiega od terminów wskazanych w Harmonogramie</w:t>
      </w:r>
      <w:r w:rsidR="00A7097F">
        <w:t xml:space="preserve"> </w:t>
      </w:r>
      <w:r w:rsidR="00227266">
        <w:t>R</w:t>
      </w:r>
      <w:r w:rsidR="00A7097F">
        <w:t xml:space="preserve">ealizacji </w:t>
      </w:r>
      <w:r w:rsidR="00227266">
        <w:t>Przedsięwzięcia</w:t>
      </w:r>
      <w:r>
        <w:t>;</w:t>
      </w:r>
    </w:p>
    <w:p w14:paraId="6B93896D" w14:textId="6B13C63A" w:rsidR="00BA3AF0" w:rsidRDefault="00BA3AF0" w:rsidP="00BA3AF0">
      <w:pPr>
        <w:jc w:val="both"/>
      </w:pPr>
      <w:r>
        <w:t>9) rażąco naruszył zasady przechowywania danych osobowych na podstawie Umowy.</w:t>
      </w:r>
    </w:p>
    <w:p w14:paraId="51071EE4" w14:textId="03403907" w:rsidR="00EF21A0" w:rsidRDefault="00BA3AF0" w:rsidP="007B783B">
      <w:pPr>
        <w:jc w:val="both"/>
      </w:pPr>
      <w:r>
        <w:t>2</w:t>
      </w:r>
      <w:r w:rsidR="00F35B1C">
        <w:t xml:space="preserve">. </w:t>
      </w:r>
      <w:r w:rsidR="00EF21A0">
        <w:t xml:space="preserve"> Umowa  może zostać rozwiązana w drodze  porozumienia </w:t>
      </w:r>
      <w:r w:rsidR="00227266">
        <w:t>S</w:t>
      </w:r>
      <w:r w:rsidR="00EF21A0">
        <w:t xml:space="preserve">tron na wniosek każdej ze </w:t>
      </w:r>
      <w:r w:rsidR="00227266">
        <w:t>S</w:t>
      </w:r>
      <w:r w:rsidR="00EF21A0">
        <w:t>tron w przypadku wystąpienia okoliczności, które uniemożliwiają dalsze wykon</w:t>
      </w:r>
      <w:r w:rsidR="00E17EDC">
        <w:t>ywanie postanowień zawartych w U</w:t>
      </w:r>
      <w:r w:rsidR="00EF21A0">
        <w:t xml:space="preserve">mowie. </w:t>
      </w:r>
    </w:p>
    <w:p w14:paraId="1938DF81" w14:textId="7FDB0D26" w:rsidR="00F35B1C" w:rsidRPr="00E17EDC" w:rsidRDefault="00E17EDC" w:rsidP="00F35B1C">
      <w:pPr>
        <w:jc w:val="center"/>
        <w:rPr>
          <w:b/>
        </w:rPr>
      </w:pPr>
      <w:r w:rsidRPr="00E17EDC">
        <w:rPr>
          <w:b/>
        </w:rPr>
        <w:t>§ 2</w:t>
      </w:r>
      <w:r w:rsidR="0096739D">
        <w:rPr>
          <w:b/>
        </w:rPr>
        <w:t>1</w:t>
      </w:r>
      <w:r w:rsidR="00EF21A0" w:rsidRPr="00E17EDC">
        <w:rPr>
          <w:b/>
        </w:rPr>
        <w:t>.</w:t>
      </w:r>
    </w:p>
    <w:p w14:paraId="35E32710" w14:textId="77777777" w:rsidR="00E17EDC" w:rsidRPr="00E17EDC" w:rsidRDefault="00E17EDC" w:rsidP="00F35B1C">
      <w:pPr>
        <w:jc w:val="center"/>
        <w:rPr>
          <w:b/>
        </w:rPr>
      </w:pPr>
      <w:r w:rsidRPr="00E17EDC">
        <w:rPr>
          <w:b/>
        </w:rPr>
        <w:t>Skutki rozwiązania Umowy</w:t>
      </w:r>
    </w:p>
    <w:p w14:paraId="665E6A6D" w14:textId="119459B4" w:rsidR="00F35B1C" w:rsidRDefault="00E17EDC" w:rsidP="00EF21A0">
      <w:pPr>
        <w:jc w:val="both"/>
      </w:pPr>
      <w:r>
        <w:t xml:space="preserve"> 1. W przypadku rozwiązania U</w:t>
      </w:r>
      <w:r w:rsidR="00EF21A0">
        <w:t xml:space="preserve">mowy na podstawie § </w:t>
      </w:r>
      <w:r w:rsidR="002D7796">
        <w:t>2</w:t>
      </w:r>
      <w:r w:rsidR="00626B28">
        <w:t>0</w:t>
      </w:r>
      <w:r w:rsidR="00EF21A0">
        <w:t xml:space="preserve"> ust. 1, Grantobiorca jest zobowiązany do zwrotu całości otrzymanego </w:t>
      </w:r>
      <w:r w:rsidR="000A63F9">
        <w:t>Grantu</w:t>
      </w:r>
      <w:r w:rsidR="00EF21A0">
        <w:t xml:space="preserve"> wraz z odsetkami</w:t>
      </w:r>
      <w:r w:rsidR="000A63F9">
        <w:t xml:space="preserve"> ustawowymi,</w:t>
      </w:r>
      <w:r w:rsidR="00EF21A0">
        <w:t xml:space="preserve"> </w:t>
      </w:r>
      <w:r w:rsidR="000A63F9">
        <w:t>na wezwanie Grantobiorcy w terminie 14 dni od dnia doręczenia wezwania,</w:t>
      </w:r>
      <w:r>
        <w:t xml:space="preserve"> </w:t>
      </w:r>
      <w:r w:rsidR="00EF21A0">
        <w:t xml:space="preserve">liczonymi od dnia przekazania środków </w:t>
      </w:r>
      <w:r>
        <w:t>Grantu</w:t>
      </w:r>
      <w:r w:rsidR="00D15FAD">
        <w:t>, chyba że Grantodawca potwierdzi, na podstawie Audytu końcowego lub kontroli, że Przedsięwzięcie zostało zrealizowane w części.</w:t>
      </w:r>
    </w:p>
    <w:p w14:paraId="4F25BABA" w14:textId="3CB179DE" w:rsidR="00F35B1C" w:rsidRDefault="00EF21A0" w:rsidP="00EF21A0">
      <w:pPr>
        <w:jc w:val="both"/>
      </w:pPr>
      <w:r>
        <w:t xml:space="preserve"> 2. W przypadku </w:t>
      </w:r>
      <w:r w:rsidR="00D15FAD">
        <w:t>potwierdzenia przez Gr</w:t>
      </w:r>
      <w:r w:rsidR="00717B99">
        <w:t>a</w:t>
      </w:r>
      <w:r w:rsidR="00D15FAD">
        <w:t>ntodawcę, że Przedsięwzięcie zostało zreal</w:t>
      </w:r>
      <w:r w:rsidR="00717B99">
        <w:t>izo</w:t>
      </w:r>
      <w:r w:rsidR="00D15FAD">
        <w:t>wane w części</w:t>
      </w:r>
      <w:r w:rsidR="009A43BF" w:rsidRPr="00B975E4">
        <w:t>,</w:t>
      </w:r>
      <w:r>
        <w:t xml:space="preserve"> Grantobiorca ma prawo do wykorzystania wyłącznie tej części otrzymanych transz  Grantu, które odpowiadają p</w:t>
      </w:r>
      <w:r w:rsidR="000A63F9">
        <w:t>rawidłowo zrealizowanej części P</w:t>
      </w:r>
      <w:r>
        <w:t>rzedsięwzięcia</w:t>
      </w:r>
      <w:r w:rsidR="003B2D32">
        <w:t>.</w:t>
      </w:r>
    </w:p>
    <w:p w14:paraId="1E6C52A0" w14:textId="36EF2070" w:rsidR="003079A9" w:rsidRPr="00B975E4" w:rsidRDefault="003B2D32" w:rsidP="00EF21A0">
      <w:pPr>
        <w:jc w:val="both"/>
      </w:pPr>
      <w:r w:rsidRPr="00B975E4">
        <w:t>3</w:t>
      </w:r>
      <w:r w:rsidR="00EF21A0" w:rsidRPr="00B975E4">
        <w:t>. W przypadku</w:t>
      </w:r>
      <w:r w:rsidR="003079A9" w:rsidRPr="00B975E4">
        <w:t>:</w:t>
      </w:r>
    </w:p>
    <w:p w14:paraId="29B95E0F" w14:textId="0341FB47" w:rsidR="003079A9" w:rsidRPr="00B975E4" w:rsidRDefault="003079A9" w:rsidP="00EF21A0">
      <w:pPr>
        <w:jc w:val="both"/>
      </w:pPr>
      <w:r w:rsidRPr="00B975E4">
        <w:t xml:space="preserve">1) gdy doszło rozwiązania Umowy w trybie, o którym mowa w </w:t>
      </w:r>
      <w:r w:rsidRPr="00B975E4">
        <w:rPr>
          <w:rFonts w:cstheme="minorHAnsi"/>
        </w:rPr>
        <w:t>§</w:t>
      </w:r>
      <w:r w:rsidRPr="00B975E4">
        <w:t xml:space="preserve"> </w:t>
      </w:r>
      <w:r w:rsidR="00F77981">
        <w:t>2</w:t>
      </w:r>
      <w:r w:rsidR="00626B28">
        <w:t>0</w:t>
      </w:r>
      <w:r w:rsidRPr="00B975E4">
        <w:t xml:space="preserve"> ust. 1,</w:t>
      </w:r>
      <w:r w:rsidR="00ED3490">
        <w:t xml:space="preserve"> </w:t>
      </w:r>
      <w:r w:rsidRPr="00B975E4">
        <w:t xml:space="preserve">i Grantodawca potwierdził, </w:t>
      </w:r>
      <w:r w:rsidR="00B14EC3" w:rsidRPr="00B975E4">
        <w:t>ż</w:t>
      </w:r>
      <w:r w:rsidRPr="00B975E4">
        <w:t>e Przedsięwzięcie zostało zrealizowane w części, lub</w:t>
      </w:r>
    </w:p>
    <w:p w14:paraId="7A2117BB" w14:textId="15517EB4" w:rsidR="003079A9" w:rsidRPr="00B975E4" w:rsidRDefault="003079A9" w:rsidP="00EF21A0">
      <w:pPr>
        <w:jc w:val="both"/>
      </w:pPr>
      <w:r w:rsidRPr="00B975E4">
        <w:t xml:space="preserve">2) Strony rozwiązały Umowę w trybie określonym w </w:t>
      </w:r>
      <w:r w:rsidRPr="00B975E4">
        <w:rPr>
          <w:rFonts w:cstheme="minorHAnsi"/>
        </w:rPr>
        <w:t>§</w:t>
      </w:r>
      <w:r w:rsidRPr="00B975E4">
        <w:t xml:space="preserve"> </w:t>
      </w:r>
      <w:r w:rsidR="00F77981">
        <w:t>2</w:t>
      </w:r>
      <w:r w:rsidR="00626B28">
        <w:t>0</w:t>
      </w:r>
      <w:r w:rsidRPr="00B975E4">
        <w:t xml:space="preserve"> ust. 2</w:t>
      </w:r>
    </w:p>
    <w:p w14:paraId="4B17D841" w14:textId="0DBA384E" w:rsidR="00A66453" w:rsidRDefault="003079A9" w:rsidP="00EF21A0">
      <w:pPr>
        <w:jc w:val="both"/>
      </w:pPr>
      <w:r w:rsidRPr="00B975E4">
        <w:t xml:space="preserve"> - Grantodawca ustali, do wykorzystania jakiej części Grantu Grantobiorca ma prawo. </w:t>
      </w:r>
      <w:r w:rsidR="00EF21A0" w:rsidRPr="00B975E4">
        <w:t xml:space="preserve"> </w:t>
      </w:r>
      <w:r w:rsidR="0057017E" w:rsidRPr="00B975E4">
        <w:t xml:space="preserve">W tym celu, Grantodawca </w:t>
      </w:r>
      <w:r w:rsidR="00D15FAD" w:rsidRPr="00B975E4">
        <w:t xml:space="preserve">może </w:t>
      </w:r>
      <w:r w:rsidR="0057017E" w:rsidRPr="00B975E4">
        <w:t xml:space="preserve">w szczególności </w:t>
      </w:r>
      <w:r w:rsidR="00EF21A0" w:rsidRPr="00B975E4">
        <w:t>przeprowadzi</w:t>
      </w:r>
      <w:r w:rsidR="0057017E" w:rsidRPr="00B975E4">
        <w:t>ć</w:t>
      </w:r>
      <w:r w:rsidR="00EF21A0" w:rsidRPr="00B975E4">
        <w:t xml:space="preserve"> kontrolę prawidłowości wydatkowania środków przez Grantobiorcę,</w:t>
      </w:r>
      <w:r w:rsidR="00EF21A0">
        <w:t xml:space="preserve"> uprzednio informując Grantobiorcę o terminie planowanej kontroli i jej zakresie.  </w:t>
      </w:r>
    </w:p>
    <w:p w14:paraId="6CD00C01" w14:textId="727683CD" w:rsidR="00A66453" w:rsidRDefault="003B2D32" w:rsidP="00EF21A0">
      <w:pPr>
        <w:jc w:val="both"/>
      </w:pPr>
      <w:r>
        <w:t>4</w:t>
      </w:r>
      <w:r w:rsidR="000A63F9">
        <w:t>.</w:t>
      </w:r>
      <w:r w:rsidR="00DE0D68">
        <w:t xml:space="preserve"> </w:t>
      </w:r>
      <w:r w:rsidR="00A66453" w:rsidRPr="00A66453">
        <w:t xml:space="preserve">W przypadku gdy Grantobiorca nie dokonał w wyznaczonym terminie zwrotu, o którym mowa w ust. </w:t>
      </w:r>
      <w:r w:rsidR="000A63F9">
        <w:t>1-</w:t>
      </w:r>
      <w:r>
        <w:t>2</w:t>
      </w:r>
      <w:r w:rsidR="00A66453" w:rsidRPr="00A66453">
        <w:t xml:space="preserve">, </w:t>
      </w:r>
      <w:r w:rsidR="000A63F9">
        <w:t>Grantodawca</w:t>
      </w:r>
      <w:r w:rsidR="00A66453" w:rsidRPr="00A66453">
        <w:t xml:space="preserve"> podejmie czynności zmierzające do odzyskania należnych środków, z wykorzystaniem dostępnych środków prawnych, w szczególności zabezpieczenia, o którym mowa w § </w:t>
      </w:r>
      <w:r w:rsidR="000A63F9">
        <w:t>1</w:t>
      </w:r>
      <w:r w:rsidR="00626B28">
        <w:t>4</w:t>
      </w:r>
      <w:r w:rsidR="000A63F9">
        <w:t>.</w:t>
      </w:r>
      <w:r w:rsidR="00A66453" w:rsidRPr="00A66453">
        <w:t xml:space="preserve">  </w:t>
      </w:r>
    </w:p>
    <w:p w14:paraId="04696CC4" w14:textId="47AB3A18" w:rsidR="001A72A9" w:rsidRPr="001A72A9" w:rsidRDefault="00EF21A0" w:rsidP="001A72A9">
      <w:pPr>
        <w:jc w:val="center"/>
        <w:rPr>
          <w:b/>
        </w:rPr>
      </w:pPr>
      <w:r w:rsidRPr="001A72A9">
        <w:rPr>
          <w:b/>
        </w:rPr>
        <w:t xml:space="preserve"> </w:t>
      </w:r>
      <w:r w:rsidR="001A72A9" w:rsidRPr="001A72A9">
        <w:rPr>
          <w:b/>
        </w:rPr>
        <w:t>§ 2</w:t>
      </w:r>
      <w:r w:rsidR="0096739D">
        <w:rPr>
          <w:b/>
        </w:rPr>
        <w:t>2</w:t>
      </w:r>
      <w:r w:rsidR="001A72A9" w:rsidRPr="001A72A9">
        <w:rPr>
          <w:b/>
        </w:rPr>
        <w:t>.</w:t>
      </w:r>
    </w:p>
    <w:p w14:paraId="5B7E4BFB" w14:textId="77777777" w:rsidR="001A72A9" w:rsidRDefault="001A72A9" w:rsidP="001A72A9">
      <w:pPr>
        <w:jc w:val="center"/>
        <w:rPr>
          <w:b/>
        </w:rPr>
      </w:pPr>
      <w:r w:rsidRPr="001A72A9">
        <w:rPr>
          <w:b/>
        </w:rPr>
        <w:t>Oświadczenia Grantobiorcy</w:t>
      </w:r>
    </w:p>
    <w:p w14:paraId="0401E56E" w14:textId="77777777" w:rsidR="001A72A9" w:rsidRDefault="001A72A9" w:rsidP="001A72A9">
      <w:pPr>
        <w:jc w:val="both"/>
      </w:pPr>
      <w:r>
        <w:t>1.  Grantobiorca oświadcza, że nie podlega wykluczeniu na podstawie przepisów  powszechnie ob</w:t>
      </w:r>
      <w:r w:rsidR="00A91426">
        <w:t>owiązujących z ubiegania się o G</w:t>
      </w:r>
      <w:r>
        <w:t>rant na realizację przedsięwzięcia na podstawie art. 207 ust. 4 ustawy z dnia 27 sierpnia 2009 r. o finansach publicznych albo na innej podstawie, w szczególności orzeczeń sądów.</w:t>
      </w:r>
    </w:p>
    <w:p w14:paraId="4CF52B75" w14:textId="0001C25C" w:rsidR="001A72A9" w:rsidRPr="007C339E" w:rsidRDefault="00A91426" w:rsidP="007C339E">
      <w:pPr>
        <w:jc w:val="both"/>
      </w:pPr>
      <w:r>
        <w:lastRenderedPageBreak/>
        <w:t>3. Grantobiorca oświadcza, że VAT w Przedsięwzięciu będzie kwalifikowalny/ nie będzie kwalifikowalny</w:t>
      </w:r>
      <w:r w:rsidR="00431247">
        <w:rPr>
          <w:rStyle w:val="Odwoanieprzypisudolnego"/>
        </w:rPr>
        <w:footnoteReference w:id="7"/>
      </w:r>
      <w:r>
        <w:t xml:space="preserve">. Na tę okoliczność Grantobiorca składa oświadczenie według wzoru określonego w </w:t>
      </w:r>
      <w:r w:rsidRPr="00431247">
        <w:rPr>
          <w:b/>
        </w:rPr>
        <w:t xml:space="preserve">załączniku nr </w:t>
      </w:r>
      <w:r w:rsidR="000359B5">
        <w:rPr>
          <w:b/>
        </w:rPr>
        <w:t>7</w:t>
      </w:r>
      <w:r w:rsidR="00431247">
        <w:t xml:space="preserve"> do Umowy</w:t>
      </w:r>
      <w:r w:rsidR="00C96387">
        <w:rPr>
          <w:rStyle w:val="Odwoanieprzypisudolnego"/>
        </w:rPr>
        <w:footnoteReference w:id="8"/>
      </w:r>
      <w:r>
        <w:t>.</w:t>
      </w:r>
      <w:bookmarkStart w:id="0" w:name="_GoBack"/>
      <w:bookmarkEnd w:id="0"/>
    </w:p>
    <w:p w14:paraId="749111AD" w14:textId="0EE096D8" w:rsidR="00A66453" w:rsidRPr="001A72A9" w:rsidRDefault="00A66453" w:rsidP="00A66453">
      <w:pPr>
        <w:jc w:val="center"/>
        <w:rPr>
          <w:b/>
        </w:rPr>
      </w:pPr>
      <w:r w:rsidRPr="001A72A9">
        <w:rPr>
          <w:b/>
        </w:rPr>
        <w:t>§ 2</w:t>
      </w:r>
      <w:r w:rsidR="0096739D">
        <w:rPr>
          <w:b/>
        </w:rPr>
        <w:t>3</w:t>
      </w:r>
      <w:r w:rsidRPr="001A72A9">
        <w:rPr>
          <w:b/>
        </w:rPr>
        <w:t>.</w:t>
      </w:r>
    </w:p>
    <w:p w14:paraId="0A4ABF23" w14:textId="20C77C60" w:rsidR="001A72A9" w:rsidRPr="001A72A9" w:rsidRDefault="00EF21A0" w:rsidP="00E70110">
      <w:pPr>
        <w:jc w:val="center"/>
        <w:rPr>
          <w:b/>
        </w:rPr>
      </w:pPr>
      <w:r w:rsidRPr="001A72A9">
        <w:rPr>
          <w:b/>
        </w:rPr>
        <w:t>Postanowienia końcowe</w:t>
      </w:r>
    </w:p>
    <w:p w14:paraId="70934E98" w14:textId="2B547D8B" w:rsidR="00A66453" w:rsidRDefault="001A72A9" w:rsidP="001A72A9">
      <w:pPr>
        <w:jc w:val="both"/>
      </w:pPr>
      <w:r>
        <w:t>1. Zmiana U</w:t>
      </w:r>
      <w:r w:rsidR="00EF21A0">
        <w:t xml:space="preserve">mowy wymaga zachowania </w:t>
      </w:r>
      <w:r w:rsidR="00717B99">
        <w:t xml:space="preserve">formy elektronicznej </w:t>
      </w:r>
      <w:r w:rsidR="00EF21A0">
        <w:t xml:space="preserve"> pod rygorem nieważności.  </w:t>
      </w:r>
    </w:p>
    <w:p w14:paraId="7AF82CDA" w14:textId="3DA7DB6C" w:rsidR="00A3688E" w:rsidRDefault="00EF21A0" w:rsidP="001A72A9">
      <w:pPr>
        <w:jc w:val="both"/>
      </w:pPr>
      <w:r>
        <w:t xml:space="preserve">2. </w:t>
      </w:r>
      <w:r w:rsidR="00A3688E">
        <w:t xml:space="preserve"> </w:t>
      </w:r>
      <w:r w:rsidR="00E8037D">
        <w:t xml:space="preserve">Zmiana </w:t>
      </w:r>
      <w:r w:rsidR="00A3688E">
        <w:t xml:space="preserve">Harmonogramu Realizacji Przedsięwzięcia lub Harmonogramu płatności </w:t>
      </w:r>
      <w:r w:rsidR="00E8037D">
        <w:t xml:space="preserve">wymaga zgody Grantodawcy. Zgoda może zostać udzielona milcząco, jeśli w ciągu 7 dni od dnia złożenia wniosku o akceptację zmiany Grantodawca nie złoży sprzeciwu. Zmiana ta nie powoduje konieczności aneksowania Umowy. </w:t>
      </w:r>
    </w:p>
    <w:p w14:paraId="1BC2371F" w14:textId="77777777" w:rsidR="00EF21A0" w:rsidRDefault="00EF21A0" w:rsidP="001A72A9">
      <w:pPr>
        <w:jc w:val="both"/>
      </w:pPr>
      <w:r>
        <w:t xml:space="preserve">3. W zakresie nieuregulowanym umową stosuje się przepisy prawa powszechnie obowiązującego. </w:t>
      </w:r>
    </w:p>
    <w:p w14:paraId="04C95B76" w14:textId="77777777" w:rsidR="003A0484" w:rsidRDefault="00A91426" w:rsidP="001A72A9">
      <w:pPr>
        <w:jc w:val="both"/>
      </w:pPr>
      <w:r>
        <w:t>4. Z zastrzeżeniem wyjątkó</w:t>
      </w:r>
      <w:r w:rsidR="003A0484">
        <w:t>w</w:t>
      </w:r>
      <w:r>
        <w:t xml:space="preserve"> przewidziany</w:t>
      </w:r>
      <w:r w:rsidR="003A0484">
        <w:t>ch</w:t>
      </w:r>
      <w:r>
        <w:t xml:space="preserve"> w Umowie, Strony ustalają jako podstawową formę komunikacji </w:t>
      </w:r>
      <w:r w:rsidR="003A0484">
        <w:t>przesyłanie oświadczeń za pomocą środków komunikacji elektronicznej opatrzonych kwalifikowanym podpisem elektronicznym lub podpisem zaufanym na adresy:</w:t>
      </w:r>
    </w:p>
    <w:p w14:paraId="3BC65E03" w14:textId="77777777" w:rsidR="003A0484" w:rsidRDefault="003A0484" w:rsidP="001A72A9">
      <w:pPr>
        <w:jc w:val="both"/>
      </w:pPr>
      <w:r>
        <w:t xml:space="preserve"> 1) ze strony Grantodawcy: ………………………….</w:t>
      </w:r>
    </w:p>
    <w:p w14:paraId="44117002" w14:textId="77777777" w:rsidR="00A91426" w:rsidRDefault="003A0484" w:rsidP="001A72A9">
      <w:pPr>
        <w:jc w:val="both"/>
      </w:pPr>
      <w:r>
        <w:t xml:space="preserve"> 2) ze strony Grantobiorcy: ……………………………</w:t>
      </w:r>
    </w:p>
    <w:p w14:paraId="6C02CB2D" w14:textId="77777777" w:rsidR="003A0484" w:rsidRDefault="003A0484" w:rsidP="001A72A9">
      <w:pPr>
        <w:jc w:val="both"/>
      </w:pPr>
      <w:r>
        <w:t xml:space="preserve">W przypadku awarii środków komunikacji elektronicznej Strony dopuszczają prowadzenie korespondencji w postaci papierowej  za pośrednictwem operatora pocztowego lub osób upoważnionych przez Strony do doręczania korespondencji. </w:t>
      </w:r>
    </w:p>
    <w:p w14:paraId="42395E01" w14:textId="77777777" w:rsidR="003A0484" w:rsidRDefault="003A0484" w:rsidP="001A72A9">
      <w:pPr>
        <w:jc w:val="both"/>
      </w:pPr>
      <w:r>
        <w:t>5. Strony informują się wzajemnie o zmianie adresów do korespondencji, o których mowa w ust. 4. Zmiana adresów nie wymaga aneksowania Umowy.</w:t>
      </w:r>
    </w:p>
    <w:p w14:paraId="2DD8327E" w14:textId="77777777" w:rsidR="001A72A9" w:rsidRDefault="003A0484" w:rsidP="001A72A9">
      <w:pPr>
        <w:jc w:val="both"/>
      </w:pPr>
      <w:r>
        <w:t>6</w:t>
      </w:r>
      <w:r w:rsidR="001A72A9">
        <w:t>. Spory powstałe w związku z zawarciem i wykonywaniem niniejszej umowy Strony będą starały się rozstrzygać polubownie. W przypadku braku porozumienia spór zostan</w:t>
      </w:r>
      <w:r>
        <w:t>ie poddany pod rozstrzygnięcie s</w:t>
      </w:r>
      <w:r w:rsidR="001A72A9">
        <w:t>ądu powszechnego, właściwego ze względu na siedzibę Grantodawcy.</w:t>
      </w:r>
    </w:p>
    <w:p w14:paraId="5A15D55A" w14:textId="09FF7E3A" w:rsidR="001A72A9" w:rsidRDefault="003A0484" w:rsidP="001A72A9">
      <w:pPr>
        <w:jc w:val="both"/>
      </w:pPr>
      <w:r>
        <w:t>7</w:t>
      </w:r>
      <w:r w:rsidR="001A72A9">
        <w:t xml:space="preserve">. Umowa niniejsza została sporządzona w </w:t>
      </w:r>
      <w:r w:rsidR="00227266">
        <w:t>formie elektronicznej i udostępniona Stronom</w:t>
      </w:r>
      <w:r w:rsidR="002A1027">
        <w:rPr>
          <w:rStyle w:val="Odwoanieprzypisudolnego"/>
        </w:rPr>
        <w:footnoteReference w:id="9"/>
      </w:r>
      <w:r w:rsidR="00227266">
        <w:t>.</w:t>
      </w:r>
      <w:r w:rsidR="001A72A9">
        <w:t xml:space="preserve"> </w:t>
      </w:r>
    </w:p>
    <w:p w14:paraId="12A6C5C6" w14:textId="77777777" w:rsidR="00A91426" w:rsidRDefault="003A0484" w:rsidP="001A72A9">
      <w:pPr>
        <w:jc w:val="both"/>
      </w:pPr>
      <w:r>
        <w:t>8</w:t>
      </w:r>
      <w:r w:rsidR="00A91426">
        <w:t xml:space="preserve">. Umowa wchodzi w życie z dniem złożenia podpisu przez druga stronę. </w:t>
      </w:r>
    </w:p>
    <w:p w14:paraId="22FDFBDF" w14:textId="77777777" w:rsidR="001A72A9" w:rsidRDefault="003A0484" w:rsidP="001A72A9">
      <w:pPr>
        <w:jc w:val="both"/>
      </w:pPr>
      <w:r>
        <w:t>9</w:t>
      </w:r>
      <w:r w:rsidR="001A72A9">
        <w:t xml:space="preserve">. Integralną część umowy o powierzenie grantu stanowią następujące załączniki: </w:t>
      </w:r>
    </w:p>
    <w:p w14:paraId="17605FCE" w14:textId="77777777" w:rsidR="00EF21A0" w:rsidRDefault="00EF21A0" w:rsidP="00EF21A0">
      <w:pPr>
        <w:jc w:val="both"/>
      </w:pPr>
      <w:r>
        <w:t xml:space="preserve"> </w:t>
      </w:r>
    </w:p>
    <w:p w14:paraId="67481CA7" w14:textId="77777777" w:rsidR="001A72A9" w:rsidRPr="00E70110" w:rsidRDefault="00EF21A0" w:rsidP="00EF21A0">
      <w:pPr>
        <w:jc w:val="both"/>
        <w:rPr>
          <w:b/>
        </w:rPr>
      </w:pPr>
      <w:r w:rsidRPr="00E70110">
        <w:rPr>
          <w:b/>
        </w:rPr>
        <w:t xml:space="preserve">Załączniki: </w:t>
      </w:r>
    </w:p>
    <w:p w14:paraId="5480230F" w14:textId="77777777" w:rsidR="00A66453" w:rsidRDefault="001A72A9" w:rsidP="003A0484">
      <w:pPr>
        <w:pStyle w:val="Akapitzlist"/>
        <w:numPr>
          <w:ilvl w:val="2"/>
          <w:numId w:val="7"/>
        </w:numPr>
        <w:ind w:left="0" w:firstLine="0"/>
        <w:jc w:val="both"/>
      </w:pPr>
      <w:r>
        <w:t>załącznik nr 1: Dokument potwierdzający umocowanie przedstawiciela Grantodawcy do zawarcia Umowy;</w:t>
      </w:r>
    </w:p>
    <w:p w14:paraId="52CDE1F8" w14:textId="77777777" w:rsidR="000D798B" w:rsidRDefault="001A72A9" w:rsidP="000D798B">
      <w:pPr>
        <w:pStyle w:val="Akapitzlist"/>
        <w:numPr>
          <w:ilvl w:val="2"/>
          <w:numId w:val="7"/>
        </w:numPr>
        <w:ind w:left="0" w:firstLine="0"/>
        <w:jc w:val="both"/>
      </w:pPr>
      <w:r>
        <w:t>załącznik nr 2: Dokument potwierdzający umocowanie przedstawiciela Grantobiorcy do zawarcia Umowy;</w:t>
      </w:r>
    </w:p>
    <w:p w14:paraId="3F62DA09" w14:textId="77777777" w:rsidR="00A66453" w:rsidRDefault="000D798B" w:rsidP="000D798B">
      <w:pPr>
        <w:pStyle w:val="Akapitzlist"/>
        <w:numPr>
          <w:ilvl w:val="2"/>
          <w:numId w:val="7"/>
        </w:numPr>
        <w:ind w:left="0" w:firstLine="0"/>
        <w:jc w:val="both"/>
      </w:pPr>
      <w:r>
        <w:lastRenderedPageBreak/>
        <w:t>załącznik nr 3</w:t>
      </w:r>
      <w:r w:rsidR="00EF21A0">
        <w:t xml:space="preserve">: </w:t>
      </w:r>
      <w:r>
        <w:t>Wniosek o powierzenie Grantu;</w:t>
      </w:r>
    </w:p>
    <w:p w14:paraId="6E440CE5" w14:textId="1FD7CC07" w:rsidR="000D798B" w:rsidRDefault="000D798B" w:rsidP="000D798B">
      <w:pPr>
        <w:pStyle w:val="Akapitzlist"/>
        <w:numPr>
          <w:ilvl w:val="2"/>
          <w:numId w:val="7"/>
        </w:numPr>
        <w:ind w:left="0" w:firstLine="0"/>
        <w:jc w:val="both"/>
      </w:pPr>
      <w:r>
        <w:t xml:space="preserve">załącznik nr </w:t>
      </w:r>
      <w:r w:rsidR="003B2D32">
        <w:t>4</w:t>
      </w:r>
      <w:r>
        <w:t>:  Harmonogram płatności;</w:t>
      </w:r>
    </w:p>
    <w:p w14:paraId="456DCF82" w14:textId="7132CE87" w:rsidR="000D798B" w:rsidRDefault="000D798B" w:rsidP="000359B5">
      <w:pPr>
        <w:pStyle w:val="Akapitzlist"/>
        <w:numPr>
          <w:ilvl w:val="2"/>
          <w:numId w:val="7"/>
        </w:numPr>
        <w:ind w:left="0" w:firstLine="0"/>
        <w:jc w:val="both"/>
      </w:pPr>
      <w:r>
        <w:t xml:space="preserve">załącznik nr </w:t>
      </w:r>
      <w:r w:rsidR="003B2D32">
        <w:t>5</w:t>
      </w:r>
      <w:r>
        <w:t xml:space="preserve">: Wzór </w:t>
      </w:r>
      <w:r w:rsidR="000359B5">
        <w:t xml:space="preserve">cząstkowego/ końcowego </w:t>
      </w:r>
      <w:r>
        <w:t>sprawozdania rzeczowo-finansowego;</w:t>
      </w:r>
    </w:p>
    <w:p w14:paraId="20BE83CC" w14:textId="763B59CA" w:rsidR="000D798B" w:rsidRDefault="000D798B" w:rsidP="000D798B">
      <w:pPr>
        <w:pStyle w:val="Akapitzlist"/>
        <w:numPr>
          <w:ilvl w:val="2"/>
          <w:numId w:val="7"/>
        </w:numPr>
        <w:ind w:left="0" w:firstLine="0"/>
        <w:jc w:val="both"/>
      </w:pPr>
      <w:r>
        <w:t xml:space="preserve">załącznik nr </w:t>
      </w:r>
      <w:r w:rsidR="000359B5">
        <w:t>6</w:t>
      </w:r>
      <w:r>
        <w:t>: Zakres danych powierzonych do przetwarzania Grantobiorcy</w:t>
      </w:r>
      <w:r w:rsidR="00396435">
        <w:t>;</w:t>
      </w:r>
    </w:p>
    <w:p w14:paraId="1921CBEB" w14:textId="737E119E" w:rsidR="0085017F" w:rsidRDefault="000359B5" w:rsidP="000D798B">
      <w:pPr>
        <w:pStyle w:val="Akapitzlist"/>
        <w:numPr>
          <w:ilvl w:val="2"/>
          <w:numId w:val="7"/>
        </w:numPr>
        <w:ind w:left="0" w:firstLine="0"/>
        <w:jc w:val="both"/>
      </w:pPr>
      <w:r>
        <w:t>załącznik nr 6</w:t>
      </w:r>
      <w:r w:rsidR="0085017F">
        <w:t>a: Wzór upoważnienia do przetwarzania danych osobowych;</w:t>
      </w:r>
    </w:p>
    <w:p w14:paraId="1742501E" w14:textId="2442BA7F" w:rsidR="0085017F" w:rsidRDefault="000359B5" w:rsidP="000D798B">
      <w:pPr>
        <w:pStyle w:val="Akapitzlist"/>
        <w:numPr>
          <w:ilvl w:val="2"/>
          <w:numId w:val="7"/>
        </w:numPr>
        <w:ind w:left="0" w:firstLine="0"/>
        <w:jc w:val="both"/>
      </w:pPr>
      <w:r>
        <w:t>załącznik nr 6</w:t>
      </w:r>
      <w:r w:rsidR="0085017F">
        <w:t>b: Wzór odwołania upoważnienia do przetwarzania danych osobowych;</w:t>
      </w:r>
    </w:p>
    <w:p w14:paraId="2EF96118" w14:textId="3D74453C" w:rsidR="007F04FA" w:rsidRDefault="007F04FA" w:rsidP="000D798B">
      <w:pPr>
        <w:pStyle w:val="Akapitzlist"/>
        <w:numPr>
          <w:ilvl w:val="2"/>
          <w:numId w:val="7"/>
        </w:numPr>
        <w:ind w:left="0" w:firstLine="0"/>
        <w:jc w:val="both"/>
      </w:pPr>
      <w:r>
        <w:t xml:space="preserve">załącznik nr 6c: Wzór oświadczenia </w:t>
      </w:r>
      <w:r w:rsidR="00D463F6">
        <w:t>informacyjnego</w:t>
      </w:r>
      <w:r w:rsidR="00F77981">
        <w:t>;</w:t>
      </w:r>
    </w:p>
    <w:p w14:paraId="47D2ED38" w14:textId="79E16793" w:rsidR="000D798B" w:rsidRDefault="000D798B" w:rsidP="000D798B">
      <w:pPr>
        <w:pStyle w:val="Akapitzlist"/>
        <w:numPr>
          <w:ilvl w:val="2"/>
          <w:numId w:val="7"/>
        </w:numPr>
        <w:ind w:left="0" w:firstLine="0"/>
        <w:jc w:val="both"/>
      </w:pPr>
      <w:r>
        <w:t xml:space="preserve">załącznik nr </w:t>
      </w:r>
      <w:r w:rsidR="000359B5">
        <w:t>7</w:t>
      </w:r>
      <w:r>
        <w:t>: Oświadczenie o kwalifikowalności VAT w Przedsięwzięciu</w:t>
      </w:r>
      <w:r w:rsidR="00396435">
        <w:t>.</w:t>
      </w:r>
    </w:p>
    <w:sectPr w:rsidR="000D79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C347C" w14:textId="77777777" w:rsidR="00DA1D51" w:rsidRDefault="00DA1D51" w:rsidP="003D6575">
      <w:pPr>
        <w:spacing w:after="0" w:line="240" w:lineRule="auto"/>
      </w:pPr>
      <w:r>
        <w:separator/>
      </w:r>
    </w:p>
  </w:endnote>
  <w:endnote w:type="continuationSeparator" w:id="0">
    <w:p w14:paraId="29804F37" w14:textId="77777777" w:rsidR="00DA1D51" w:rsidRDefault="00DA1D51" w:rsidP="003D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45E20" w14:textId="77777777" w:rsidR="00DA1D51" w:rsidRDefault="00DA1D51" w:rsidP="003D6575">
      <w:pPr>
        <w:spacing w:after="0" w:line="240" w:lineRule="auto"/>
      </w:pPr>
      <w:r>
        <w:separator/>
      </w:r>
    </w:p>
  </w:footnote>
  <w:footnote w:type="continuationSeparator" w:id="0">
    <w:p w14:paraId="1A138B35" w14:textId="77777777" w:rsidR="00DA1D51" w:rsidRDefault="00DA1D51" w:rsidP="003D6575">
      <w:pPr>
        <w:spacing w:after="0" w:line="240" w:lineRule="auto"/>
      </w:pPr>
      <w:r>
        <w:continuationSeparator/>
      </w:r>
    </w:p>
  </w:footnote>
  <w:footnote w:id="1">
    <w:p w14:paraId="71E8C224" w14:textId="77777777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Beneficjent Grantu w rozumieniu art. 35 ustawy z dnia 11 lipca 2014 r. o zasadach realizacji programów w zakresie polityki spójności w perspektywie finansowej 2014-2020. </w:t>
      </w:r>
    </w:p>
  </w:footnote>
  <w:footnote w:id="2">
    <w:p w14:paraId="65671522" w14:textId="213C3536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Uzupełnić po wyborze Grantobiorcy</w:t>
      </w:r>
    </w:p>
  </w:footnote>
  <w:footnote w:id="3">
    <w:p w14:paraId="7F947A17" w14:textId="61FB5FC0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Uzupełnić po wyborze Grantobiorcy</w:t>
      </w:r>
    </w:p>
  </w:footnote>
  <w:footnote w:id="4">
    <w:p w14:paraId="0BDE26B6" w14:textId="7EA62894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Uzupełnić po wyborze Grantobiorcy</w:t>
      </w:r>
    </w:p>
  </w:footnote>
  <w:footnote w:id="5">
    <w:p w14:paraId="2FBDEA33" w14:textId="77777777" w:rsidR="00FA3D5D" w:rsidRDefault="00FA3D5D" w:rsidP="00FA3D5D">
      <w:pPr>
        <w:pStyle w:val="Tekstprzypisudolnego"/>
      </w:pPr>
      <w:r>
        <w:rPr>
          <w:rStyle w:val="Odwoanieprzypisudolnego"/>
        </w:rPr>
        <w:footnoteRef/>
      </w:r>
      <w:r>
        <w:t xml:space="preserve"> Uzupełnić po wyborze Grantobiorcy</w:t>
      </w:r>
    </w:p>
  </w:footnote>
  <w:footnote w:id="6">
    <w:p w14:paraId="1F0D3BD8" w14:textId="77777777" w:rsidR="00FA3D5D" w:rsidRDefault="00FA3D5D" w:rsidP="00FA3D5D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7">
    <w:p w14:paraId="2A6A43CB" w14:textId="77777777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wykreślić.</w:t>
      </w:r>
    </w:p>
  </w:footnote>
  <w:footnote w:id="8">
    <w:p w14:paraId="5E8A0116" w14:textId="14627EFF" w:rsidR="00C96387" w:rsidRDefault="00C96387">
      <w:pPr>
        <w:pStyle w:val="Tekstprzypisudolnego"/>
      </w:pPr>
      <w:r>
        <w:rPr>
          <w:rStyle w:val="Odwoanieprzypisudolnego"/>
        </w:rPr>
        <w:footnoteRef/>
      </w:r>
      <w:r>
        <w:t xml:space="preserve"> Niepotrzebne wykreślić</w:t>
      </w:r>
    </w:p>
  </w:footnote>
  <w:footnote w:id="9">
    <w:p w14:paraId="436B4DC8" w14:textId="41D49439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Dla potrzeb Umowy forma elektroniczna sporządzenie oświadczenia w postaci elektronicznej i opatrzenie go kwalifikowanym podpisem elektronicznym lub podpisem zaufanym.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55A28" w14:textId="683536F5" w:rsidR="00417C5D" w:rsidRPr="00417C5D" w:rsidRDefault="00417C5D" w:rsidP="00417C5D">
    <w:pPr>
      <w:pStyle w:val="Nagwek"/>
    </w:pPr>
    <w:r w:rsidRPr="00E45442">
      <w:rPr>
        <w:rFonts w:ascii="Arial" w:eastAsia="Calibri" w:hAnsi="Arial" w:cs="Arial"/>
        <w:noProof/>
        <w:sz w:val="18"/>
        <w:szCs w:val="18"/>
        <w:lang w:eastAsia="pl-PL"/>
      </w:rPr>
      <w:drawing>
        <wp:inline distT="0" distB="0" distL="0" distR="0" wp14:anchorId="5C8A3B5B" wp14:editId="6D35987F">
          <wp:extent cx="5760720" cy="550873"/>
          <wp:effectExtent l="0" t="0" r="0" b="1905"/>
          <wp:docPr id="1" name="Obraz 1" descr="E:\Dostępność Plus\ciąg znaków z M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Dostępność Plus\ciąg znaków z M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0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40D6AED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 w:hint="default"/>
        <w:b/>
        <w:i w:val="0"/>
        <w:sz w:val="22"/>
        <w:szCs w:val="22"/>
        <w:u w:val="none"/>
        <w:lang w:val="pl-PL" w:eastAsia="pl-PL" w:bidi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</w:abstractNum>
  <w:abstractNum w:abstractNumId="1" w15:restartNumberingAfterBreak="0">
    <w:nsid w:val="00000021"/>
    <w:multiLevelType w:val="multilevel"/>
    <w:tmpl w:val="F2763844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Times New Roman"/>
        <w:b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Arial" w:hAnsi="Arial" w:cs="Times New Roman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Times New Roman"/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Times New Roman"/>
        <w:b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Arial" w:hAnsi="Arial" w:cs="Times New Roman"/>
        <w:b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b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Times New Roman"/>
        <w:b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Arial" w:hAnsi="Arial" w:cs="Times New Roman"/>
        <w:b/>
        <w:sz w:val="22"/>
      </w:rPr>
    </w:lvl>
  </w:abstractNum>
  <w:abstractNum w:abstractNumId="2" w15:restartNumberingAfterBreak="0">
    <w:nsid w:val="005B5472"/>
    <w:multiLevelType w:val="hybridMultilevel"/>
    <w:tmpl w:val="6E6EDF24"/>
    <w:lvl w:ilvl="0" w:tplc="EE9E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 w:hint="default"/>
        <w:b w:val="0"/>
        <w:color w:val="000000" w:themeColor="text1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C604246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C8424D"/>
    <w:multiLevelType w:val="hybridMultilevel"/>
    <w:tmpl w:val="673CD210"/>
    <w:lvl w:ilvl="0" w:tplc="D46CB1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236B045B"/>
    <w:multiLevelType w:val="multilevel"/>
    <w:tmpl w:val="BEA8D2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2883527E"/>
    <w:multiLevelType w:val="hybridMultilevel"/>
    <w:tmpl w:val="553EB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34CA4"/>
    <w:multiLevelType w:val="hybridMultilevel"/>
    <w:tmpl w:val="A2DC771A"/>
    <w:lvl w:ilvl="0" w:tplc="F78A0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 w:hint="default"/>
        <w:b w:val="0"/>
        <w:color w:val="000000" w:themeColor="text1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22C6E76">
      <w:start w:val="1"/>
      <w:numFmt w:val="decimal"/>
      <w:lvlText w:val="%3)"/>
      <w:lvlJc w:val="left"/>
      <w:pPr>
        <w:ind w:left="1980" w:hanging="360"/>
      </w:pPr>
      <w:rPr>
        <w:rFonts w:asciiTheme="minorHAnsi" w:eastAsiaTheme="minorHAnsi" w:hAnsiTheme="minorHAnsi" w:cstheme="minorBidi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779148B"/>
    <w:multiLevelType w:val="hybridMultilevel"/>
    <w:tmpl w:val="6A14E6C4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3C608E5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8"/>
  </w:num>
  <w:num w:numId="9">
    <w:abstractNumId w:val="6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5"/>
    <w:rsid w:val="00003F17"/>
    <w:rsid w:val="00004EEB"/>
    <w:rsid w:val="000359B5"/>
    <w:rsid w:val="000918D4"/>
    <w:rsid w:val="000A012A"/>
    <w:rsid w:val="000A29CA"/>
    <w:rsid w:val="000A63F9"/>
    <w:rsid w:val="000B154D"/>
    <w:rsid w:val="000B1924"/>
    <w:rsid w:val="000C69E4"/>
    <w:rsid w:val="000D798B"/>
    <w:rsid w:val="000F3665"/>
    <w:rsid w:val="00100C1B"/>
    <w:rsid w:val="001017C2"/>
    <w:rsid w:val="00121D11"/>
    <w:rsid w:val="0013169D"/>
    <w:rsid w:val="001341AD"/>
    <w:rsid w:val="00164EF2"/>
    <w:rsid w:val="001A558C"/>
    <w:rsid w:val="001A72A9"/>
    <w:rsid w:val="001E576C"/>
    <w:rsid w:val="001E7BA1"/>
    <w:rsid w:val="001F4CC2"/>
    <w:rsid w:val="0021092F"/>
    <w:rsid w:val="00227266"/>
    <w:rsid w:val="00255631"/>
    <w:rsid w:val="00291204"/>
    <w:rsid w:val="00297656"/>
    <w:rsid w:val="002A1027"/>
    <w:rsid w:val="002B12A9"/>
    <w:rsid w:val="002D6BAE"/>
    <w:rsid w:val="002D7796"/>
    <w:rsid w:val="002E1315"/>
    <w:rsid w:val="002E2D14"/>
    <w:rsid w:val="002E389A"/>
    <w:rsid w:val="002E6691"/>
    <w:rsid w:val="00303D13"/>
    <w:rsid w:val="003079A9"/>
    <w:rsid w:val="0031775B"/>
    <w:rsid w:val="00333FE7"/>
    <w:rsid w:val="00377802"/>
    <w:rsid w:val="00395793"/>
    <w:rsid w:val="00396435"/>
    <w:rsid w:val="003A0484"/>
    <w:rsid w:val="003B2D32"/>
    <w:rsid w:val="003B4621"/>
    <w:rsid w:val="003C1314"/>
    <w:rsid w:val="003D6575"/>
    <w:rsid w:val="00407D30"/>
    <w:rsid w:val="00410065"/>
    <w:rsid w:val="0041657A"/>
    <w:rsid w:val="00417015"/>
    <w:rsid w:val="00417C5D"/>
    <w:rsid w:val="00431247"/>
    <w:rsid w:val="00451CF1"/>
    <w:rsid w:val="004723FA"/>
    <w:rsid w:val="00490501"/>
    <w:rsid w:val="00490611"/>
    <w:rsid w:val="00491B79"/>
    <w:rsid w:val="0049799E"/>
    <w:rsid w:val="004A5009"/>
    <w:rsid w:val="004C5965"/>
    <w:rsid w:val="004D2B81"/>
    <w:rsid w:val="004D5897"/>
    <w:rsid w:val="004D610B"/>
    <w:rsid w:val="004D6DED"/>
    <w:rsid w:val="004E4E1C"/>
    <w:rsid w:val="004F253C"/>
    <w:rsid w:val="00507B19"/>
    <w:rsid w:val="005406B3"/>
    <w:rsid w:val="00555D34"/>
    <w:rsid w:val="00565636"/>
    <w:rsid w:val="0057017E"/>
    <w:rsid w:val="005715E6"/>
    <w:rsid w:val="00572FF8"/>
    <w:rsid w:val="005742E0"/>
    <w:rsid w:val="00585C71"/>
    <w:rsid w:val="00597381"/>
    <w:rsid w:val="005A2A0D"/>
    <w:rsid w:val="005A7632"/>
    <w:rsid w:val="005B3105"/>
    <w:rsid w:val="005C7F5B"/>
    <w:rsid w:val="005F582F"/>
    <w:rsid w:val="00610BF0"/>
    <w:rsid w:val="00615DFB"/>
    <w:rsid w:val="0061682A"/>
    <w:rsid w:val="00626B28"/>
    <w:rsid w:val="00636924"/>
    <w:rsid w:val="00681379"/>
    <w:rsid w:val="00690707"/>
    <w:rsid w:val="00693C39"/>
    <w:rsid w:val="006B1EAA"/>
    <w:rsid w:val="006B5B1C"/>
    <w:rsid w:val="006C21FA"/>
    <w:rsid w:val="006D7CC3"/>
    <w:rsid w:val="006E1C81"/>
    <w:rsid w:val="006F5EC1"/>
    <w:rsid w:val="006F7942"/>
    <w:rsid w:val="00706426"/>
    <w:rsid w:val="00717B99"/>
    <w:rsid w:val="00741FCF"/>
    <w:rsid w:val="007454D1"/>
    <w:rsid w:val="00751688"/>
    <w:rsid w:val="00755273"/>
    <w:rsid w:val="00764617"/>
    <w:rsid w:val="007663BF"/>
    <w:rsid w:val="00767413"/>
    <w:rsid w:val="00770D6D"/>
    <w:rsid w:val="00783AA3"/>
    <w:rsid w:val="00787D0A"/>
    <w:rsid w:val="00796A37"/>
    <w:rsid w:val="007B1FE2"/>
    <w:rsid w:val="007B3956"/>
    <w:rsid w:val="007B783B"/>
    <w:rsid w:val="007C339E"/>
    <w:rsid w:val="007F04FA"/>
    <w:rsid w:val="007F0F41"/>
    <w:rsid w:val="007F6383"/>
    <w:rsid w:val="00806B2A"/>
    <w:rsid w:val="00812503"/>
    <w:rsid w:val="0082710A"/>
    <w:rsid w:val="00831E05"/>
    <w:rsid w:val="00842A86"/>
    <w:rsid w:val="0085017F"/>
    <w:rsid w:val="00883728"/>
    <w:rsid w:val="0088643D"/>
    <w:rsid w:val="0089797A"/>
    <w:rsid w:val="008A683D"/>
    <w:rsid w:val="008B689F"/>
    <w:rsid w:val="008F5427"/>
    <w:rsid w:val="00902208"/>
    <w:rsid w:val="0092544F"/>
    <w:rsid w:val="00937264"/>
    <w:rsid w:val="009429B9"/>
    <w:rsid w:val="00945EC6"/>
    <w:rsid w:val="0095100C"/>
    <w:rsid w:val="0096739D"/>
    <w:rsid w:val="0097763F"/>
    <w:rsid w:val="00977CB8"/>
    <w:rsid w:val="00985994"/>
    <w:rsid w:val="00995652"/>
    <w:rsid w:val="009A42BD"/>
    <w:rsid w:val="009A43BF"/>
    <w:rsid w:val="009C6D61"/>
    <w:rsid w:val="009D15E4"/>
    <w:rsid w:val="009D7FCE"/>
    <w:rsid w:val="009E0927"/>
    <w:rsid w:val="009F64E1"/>
    <w:rsid w:val="00A01567"/>
    <w:rsid w:val="00A34772"/>
    <w:rsid w:val="00A3688E"/>
    <w:rsid w:val="00A408B6"/>
    <w:rsid w:val="00A46A05"/>
    <w:rsid w:val="00A66453"/>
    <w:rsid w:val="00A7097F"/>
    <w:rsid w:val="00A76225"/>
    <w:rsid w:val="00A90C98"/>
    <w:rsid w:val="00A91426"/>
    <w:rsid w:val="00A94063"/>
    <w:rsid w:val="00AA12C0"/>
    <w:rsid w:val="00AB38F0"/>
    <w:rsid w:val="00AE5DDE"/>
    <w:rsid w:val="00AF6603"/>
    <w:rsid w:val="00B02E85"/>
    <w:rsid w:val="00B14EC3"/>
    <w:rsid w:val="00B22025"/>
    <w:rsid w:val="00B40538"/>
    <w:rsid w:val="00B72866"/>
    <w:rsid w:val="00B77597"/>
    <w:rsid w:val="00B8661F"/>
    <w:rsid w:val="00B87B47"/>
    <w:rsid w:val="00B975E4"/>
    <w:rsid w:val="00BA08BC"/>
    <w:rsid w:val="00BA3AF0"/>
    <w:rsid w:val="00BA633C"/>
    <w:rsid w:val="00BB0130"/>
    <w:rsid w:val="00BB3554"/>
    <w:rsid w:val="00BB7638"/>
    <w:rsid w:val="00BD306A"/>
    <w:rsid w:val="00BD3DFC"/>
    <w:rsid w:val="00BD4486"/>
    <w:rsid w:val="00BE14E2"/>
    <w:rsid w:val="00BE4BDD"/>
    <w:rsid w:val="00C15970"/>
    <w:rsid w:val="00C839E1"/>
    <w:rsid w:val="00C925B3"/>
    <w:rsid w:val="00C95FCC"/>
    <w:rsid w:val="00C96387"/>
    <w:rsid w:val="00C96A03"/>
    <w:rsid w:val="00CA4A52"/>
    <w:rsid w:val="00CB3DC0"/>
    <w:rsid w:val="00CE19F7"/>
    <w:rsid w:val="00D0191C"/>
    <w:rsid w:val="00D15FAD"/>
    <w:rsid w:val="00D22A52"/>
    <w:rsid w:val="00D3614C"/>
    <w:rsid w:val="00D463F6"/>
    <w:rsid w:val="00DA1D51"/>
    <w:rsid w:val="00DC3B5C"/>
    <w:rsid w:val="00DC6EB4"/>
    <w:rsid w:val="00DD4AC3"/>
    <w:rsid w:val="00DD71E0"/>
    <w:rsid w:val="00DE0D68"/>
    <w:rsid w:val="00E02879"/>
    <w:rsid w:val="00E14085"/>
    <w:rsid w:val="00E16DF4"/>
    <w:rsid w:val="00E17EDC"/>
    <w:rsid w:val="00E32B63"/>
    <w:rsid w:val="00E677EE"/>
    <w:rsid w:val="00E70110"/>
    <w:rsid w:val="00E73037"/>
    <w:rsid w:val="00E8037D"/>
    <w:rsid w:val="00E9154F"/>
    <w:rsid w:val="00ED3490"/>
    <w:rsid w:val="00ED5601"/>
    <w:rsid w:val="00EF21A0"/>
    <w:rsid w:val="00F20C4B"/>
    <w:rsid w:val="00F22492"/>
    <w:rsid w:val="00F35B1C"/>
    <w:rsid w:val="00F40FD4"/>
    <w:rsid w:val="00F656A5"/>
    <w:rsid w:val="00F77981"/>
    <w:rsid w:val="00F82F80"/>
    <w:rsid w:val="00F84A92"/>
    <w:rsid w:val="00F851FA"/>
    <w:rsid w:val="00FA3D5D"/>
    <w:rsid w:val="00FB084F"/>
    <w:rsid w:val="00FB32AF"/>
    <w:rsid w:val="00FB4A1A"/>
    <w:rsid w:val="00FB6C39"/>
    <w:rsid w:val="00FC4BA5"/>
    <w:rsid w:val="00FD6202"/>
    <w:rsid w:val="00FF4615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5D45"/>
  <w15:docId w15:val="{31BCF18E-5A8C-42E2-A19D-EE26E575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59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59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59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9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9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96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EF21A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F2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F21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EF21A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F21A0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5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5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575"/>
    <w:rPr>
      <w:vertAlign w:val="superscript"/>
    </w:rPr>
  </w:style>
  <w:style w:type="paragraph" w:customStyle="1" w:styleId="TRE">
    <w:name w:val="TREŚĆ"/>
    <w:basedOn w:val="Normalny"/>
    <w:qFormat/>
    <w:rsid w:val="00681379"/>
    <w:pPr>
      <w:spacing w:before="120" w:after="120" w:line="240" w:lineRule="auto"/>
      <w:jc w:val="both"/>
    </w:pPr>
    <w:rPr>
      <w:rFonts w:ascii="Arial" w:eastAsia="Times New Roman" w:hAnsi="Arial" w:cs="Arial"/>
      <w:bCs/>
      <w:szCs w:val="24"/>
      <w:lang w:eastAsia="pl-PL"/>
    </w:rPr>
  </w:style>
  <w:style w:type="paragraph" w:customStyle="1" w:styleId="Tekstpodstawowy21">
    <w:name w:val="Tekst podstawowy 21"/>
    <w:basedOn w:val="Normalny"/>
    <w:rsid w:val="005F582F"/>
    <w:pPr>
      <w:suppressAutoHyphens/>
      <w:spacing w:after="0" w:line="240" w:lineRule="auto"/>
      <w:jc w:val="both"/>
    </w:pPr>
    <w:rPr>
      <w:rFonts w:ascii="Times New Roman" w:eastAsia="Courier New" w:hAnsi="Times New Roman" w:cs="Times New Roman"/>
      <w:kern w:val="1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C5D"/>
  </w:style>
  <w:style w:type="paragraph" w:styleId="Stopka">
    <w:name w:val="footer"/>
    <w:basedOn w:val="Normalny"/>
    <w:link w:val="StopkaZnak"/>
    <w:uiPriority w:val="99"/>
    <w:unhideWhenUsed/>
    <w:rsid w:val="0041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93BB1-B580-4554-8AA9-14C1287F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5955</Words>
  <Characters>35732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Skoczylas Michał</dc:creator>
  <cp:lastModifiedBy>Kuczyński Grzegorz</cp:lastModifiedBy>
  <cp:revision>18</cp:revision>
  <cp:lastPrinted>2019-07-11T08:27:00Z</cp:lastPrinted>
  <dcterms:created xsi:type="dcterms:W3CDTF">2019-07-11T13:42:00Z</dcterms:created>
  <dcterms:modified xsi:type="dcterms:W3CDTF">2019-07-18T10:40:00Z</dcterms:modified>
</cp:coreProperties>
</file>